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DFA5" w14:textId="77777777" w:rsidR="006E3563" w:rsidRDefault="006E3563" w:rsidP="00C350F9">
      <w:pPr>
        <w:shd w:val="clear" w:color="auto" w:fill="FFFFFF"/>
        <w:spacing w:before="100" w:beforeAutospacing="1" w:after="100" w:afterAutospacing="1" w:line="240" w:lineRule="auto"/>
        <w:outlineLvl w:val="0"/>
        <w:rPr>
          <w:rFonts w:ascii="GT Flexa Rg" w:eastAsia="Times New Roman" w:hAnsi="GT Flexa Rg" w:cs="Arial"/>
          <w:b/>
          <w:bCs/>
          <w:color w:val="0D1F2D"/>
          <w:kern w:val="36"/>
          <w:sz w:val="72"/>
          <w:szCs w:val="72"/>
          <w:lang w:eastAsia="da-DK"/>
        </w:rPr>
      </w:pPr>
    </w:p>
    <w:p w14:paraId="39D50114" w14:textId="1766912B" w:rsidR="00C350F9" w:rsidRPr="00C350F9" w:rsidRDefault="00C350F9" w:rsidP="00C350F9">
      <w:pPr>
        <w:shd w:val="clear" w:color="auto" w:fill="FFFFFF"/>
        <w:spacing w:before="100" w:beforeAutospacing="1" w:after="100" w:afterAutospacing="1" w:line="240" w:lineRule="auto"/>
        <w:outlineLvl w:val="0"/>
        <w:rPr>
          <w:rFonts w:ascii="GT Flexa Rg" w:eastAsia="Times New Roman" w:hAnsi="GT Flexa Rg" w:cs="Arial"/>
          <w:b/>
          <w:bCs/>
          <w:color w:val="0D1F2D"/>
          <w:kern w:val="36"/>
          <w:sz w:val="72"/>
          <w:szCs w:val="72"/>
          <w:lang w:eastAsia="da-DK"/>
        </w:rPr>
      </w:pPr>
      <w:r w:rsidRPr="00C350F9">
        <w:rPr>
          <w:rFonts w:ascii="GT Flexa Rg" w:eastAsia="Times New Roman" w:hAnsi="GT Flexa Rg" w:cs="Arial"/>
          <w:b/>
          <w:bCs/>
          <w:color w:val="0D1F2D"/>
          <w:kern w:val="36"/>
          <w:sz w:val="72"/>
          <w:szCs w:val="72"/>
          <w:lang w:eastAsia="da-DK"/>
        </w:rPr>
        <w:t>Privatlivspolitik</w:t>
      </w:r>
    </w:p>
    <w:p w14:paraId="3B971DC1" w14:textId="20916086" w:rsidR="00C350F9" w:rsidRPr="00C350F9" w:rsidRDefault="00C350F9" w:rsidP="00C350F9">
      <w:pPr>
        <w:spacing w:beforeAutospacing="1" w:after="0" w:afterAutospacing="1" w:line="240" w:lineRule="auto"/>
        <w:rPr>
          <w:rFonts w:ascii="DM Sans" w:eastAsia="Times New Roman" w:hAnsi="DM Sans" w:cs="Arial"/>
          <w:b/>
          <w:bCs/>
          <w:color w:val="0D1F2D"/>
          <w:sz w:val="24"/>
          <w:szCs w:val="24"/>
          <w:lang w:eastAsia="da-DK"/>
        </w:rPr>
      </w:pPr>
      <w:r w:rsidRPr="00C350F9">
        <w:rPr>
          <w:rFonts w:ascii="DM Sans" w:eastAsia="Times New Roman" w:hAnsi="DM Sans" w:cs="Arial"/>
          <w:b/>
          <w:bCs/>
          <w:color w:val="0D1F2D"/>
          <w:sz w:val="24"/>
          <w:szCs w:val="24"/>
          <w:lang w:eastAsia="da-DK"/>
        </w:rPr>
        <w:t>Dataansvarlig</w:t>
      </w:r>
      <w:r w:rsidRPr="00C350F9">
        <w:rPr>
          <w:rFonts w:ascii="DM Sans" w:eastAsia="Times New Roman" w:hAnsi="DM Sans" w:cs="Arial"/>
          <w:b/>
          <w:bCs/>
          <w:color w:val="0D1F2D"/>
          <w:sz w:val="24"/>
          <w:szCs w:val="24"/>
          <w:lang w:eastAsia="da-DK"/>
        </w:rPr>
        <w:br/>
      </w:r>
      <w:r w:rsidRPr="00882CF8">
        <w:rPr>
          <w:rFonts w:ascii="DM Sans" w:eastAsia="Times New Roman" w:hAnsi="DM Sans" w:cs="Arial"/>
          <w:sz w:val="24"/>
          <w:szCs w:val="24"/>
          <w:lang w:eastAsia="da-DK"/>
        </w:rPr>
        <w:t>Holbæk Kommune</w:t>
      </w:r>
      <w:r w:rsidRPr="00C350F9">
        <w:rPr>
          <w:rFonts w:ascii="DM Sans" w:eastAsia="Times New Roman" w:hAnsi="DM Sans" w:cs="Arial"/>
          <w:color w:val="0D1F2D"/>
          <w:sz w:val="24"/>
          <w:szCs w:val="24"/>
          <w:lang w:eastAsia="da-DK"/>
        </w:rPr>
        <w:br/>
      </w:r>
      <w:r w:rsidRPr="00FB14E9">
        <w:rPr>
          <w:rFonts w:ascii="DM Sans" w:eastAsia="Times New Roman" w:hAnsi="DM Sans" w:cs="Arial"/>
          <w:color w:val="0D1F2D"/>
          <w:sz w:val="24"/>
          <w:szCs w:val="24"/>
          <w:lang w:eastAsia="da-DK"/>
        </w:rPr>
        <w:t>Observator Gyldenkernes Vej 3</w:t>
      </w:r>
      <w:r w:rsidRPr="00C350F9">
        <w:rPr>
          <w:rFonts w:ascii="DM Sans" w:eastAsia="Times New Roman" w:hAnsi="DM Sans" w:cs="Arial"/>
          <w:color w:val="0D1F2D"/>
          <w:sz w:val="24"/>
          <w:szCs w:val="24"/>
          <w:lang w:eastAsia="da-DK"/>
        </w:rPr>
        <w:br/>
        <w:t>4</w:t>
      </w:r>
      <w:r w:rsidRPr="00FB14E9">
        <w:rPr>
          <w:rFonts w:ascii="DM Sans" w:eastAsia="Times New Roman" w:hAnsi="DM Sans" w:cs="Arial"/>
          <w:color w:val="0D1F2D"/>
          <w:sz w:val="24"/>
          <w:szCs w:val="24"/>
          <w:lang w:eastAsia="da-DK"/>
        </w:rPr>
        <w:t>340</w:t>
      </w:r>
      <w:r w:rsidRPr="00C350F9">
        <w:rPr>
          <w:rFonts w:ascii="DM Sans" w:eastAsia="Times New Roman" w:hAnsi="DM Sans" w:cs="Arial"/>
          <w:color w:val="0D1F2D"/>
          <w:sz w:val="24"/>
          <w:szCs w:val="24"/>
          <w:lang w:eastAsia="da-DK"/>
        </w:rPr>
        <w:t xml:space="preserve"> </w:t>
      </w:r>
      <w:r w:rsidRPr="00FB14E9">
        <w:rPr>
          <w:rFonts w:ascii="DM Sans" w:eastAsia="Times New Roman" w:hAnsi="DM Sans" w:cs="Arial"/>
          <w:color w:val="0D1F2D"/>
          <w:sz w:val="24"/>
          <w:szCs w:val="24"/>
          <w:lang w:eastAsia="da-DK"/>
        </w:rPr>
        <w:t>Tølløse</w:t>
      </w:r>
      <w:r w:rsidR="004C380E">
        <w:rPr>
          <w:rFonts w:ascii="DM Sans" w:eastAsia="Times New Roman" w:hAnsi="DM Sans" w:cs="Arial"/>
          <w:color w:val="0D1F2D"/>
          <w:sz w:val="24"/>
          <w:szCs w:val="24"/>
          <w:lang w:eastAsia="da-DK"/>
        </w:rPr>
        <w:t xml:space="preserve">, </w:t>
      </w:r>
      <w:r w:rsidRPr="00C350F9">
        <w:rPr>
          <w:rFonts w:ascii="DM Sans" w:eastAsia="Times New Roman" w:hAnsi="DM Sans" w:cs="Arial"/>
          <w:color w:val="0D1F2D"/>
          <w:sz w:val="24"/>
          <w:szCs w:val="24"/>
          <w:lang w:eastAsia="da-DK"/>
        </w:rPr>
        <w:t>Danmark</w:t>
      </w:r>
      <w:r w:rsidRPr="00C350F9">
        <w:rPr>
          <w:rFonts w:ascii="DM Sans" w:eastAsia="Times New Roman" w:hAnsi="DM Sans" w:cs="Arial"/>
          <w:color w:val="0D1F2D"/>
          <w:sz w:val="24"/>
          <w:szCs w:val="24"/>
          <w:lang w:eastAsia="da-DK"/>
        </w:rPr>
        <w:br/>
        <w:t xml:space="preserve">CVR-nummer: </w:t>
      </w:r>
      <w:r w:rsidRPr="00FB14E9">
        <w:rPr>
          <w:rFonts w:ascii="DM Sans" w:eastAsia="Times New Roman" w:hAnsi="DM Sans" w:cs="Arial"/>
          <w:color w:val="0D1F2D"/>
          <w:sz w:val="24"/>
          <w:szCs w:val="24"/>
          <w:lang w:eastAsia="da-DK"/>
        </w:rPr>
        <w:t>29189447</w:t>
      </w:r>
      <w:r w:rsidRPr="00C350F9">
        <w:rPr>
          <w:rFonts w:ascii="DM Sans" w:eastAsia="Times New Roman" w:hAnsi="DM Sans" w:cs="Arial"/>
          <w:b/>
          <w:bCs/>
          <w:color w:val="0D1F2D"/>
          <w:sz w:val="24"/>
          <w:szCs w:val="24"/>
          <w:lang w:eastAsia="da-DK"/>
        </w:rPr>
        <w:br/>
      </w:r>
    </w:p>
    <w:p w14:paraId="2F5D4583" w14:textId="04B69573" w:rsidR="00C350F9" w:rsidRPr="00C350F9" w:rsidRDefault="00C350F9" w:rsidP="00C350F9">
      <w:pPr>
        <w:numPr>
          <w:ilvl w:val="0"/>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Indledning</w:t>
      </w:r>
      <w:r w:rsidR="004C380E">
        <w:rPr>
          <w:rFonts w:ascii="DM Sans" w:eastAsia="Times New Roman" w:hAnsi="DM Sans" w:cs="Arial"/>
          <w:b/>
          <w:bCs/>
          <w:color w:val="0D1F2D"/>
          <w:sz w:val="24"/>
          <w:szCs w:val="24"/>
          <w:lang w:eastAsia="da-DK"/>
        </w:rPr>
        <w:br/>
      </w:r>
    </w:p>
    <w:p w14:paraId="2840889C" w14:textId="4D22FB2D"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Denne persondatapolitik (herefter benævnt ”</w:t>
      </w:r>
      <w:r w:rsidRPr="00C350F9">
        <w:rPr>
          <w:rFonts w:ascii="DM Sans" w:eastAsia="Times New Roman" w:hAnsi="DM Sans" w:cs="Arial"/>
          <w:b/>
          <w:bCs/>
          <w:color w:val="0D1F2D"/>
          <w:sz w:val="24"/>
          <w:szCs w:val="24"/>
          <w:lang w:eastAsia="da-DK"/>
        </w:rPr>
        <w:t>Politikken</w:t>
      </w:r>
      <w:r w:rsidRPr="00C350F9">
        <w:rPr>
          <w:rFonts w:ascii="DM Sans" w:eastAsia="Times New Roman" w:hAnsi="DM Sans" w:cs="Arial"/>
          <w:color w:val="0D1F2D"/>
          <w:sz w:val="24"/>
          <w:szCs w:val="24"/>
          <w:lang w:eastAsia="da-DK"/>
        </w:rPr>
        <w:t xml:space="preserve">”) beskriver, hvordan </w:t>
      </w:r>
      <w:r w:rsidR="00D40CE1">
        <w:rPr>
          <w:rFonts w:ascii="DM Sans" w:eastAsia="Times New Roman" w:hAnsi="DM Sans" w:cs="Arial"/>
          <w:color w:val="0D1F2D"/>
          <w:sz w:val="24"/>
          <w:szCs w:val="24"/>
          <w:lang w:eastAsia="da-DK"/>
        </w:rPr>
        <w:t xml:space="preserve">Holbæk kommunes </w:t>
      </w:r>
      <w:r w:rsidR="006E138B">
        <w:rPr>
          <w:rFonts w:ascii="DM Sans" w:eastAsia="Times New Roman" w:hAnsi="DM Sans" w:cs="Arial"/>
          <w:color w:val="0D1F2D"/>
          <w:sz w:val="24"/>
          <w:szCs w:val="24"/>
          <w:lang w:eastAsia="da-DK"/>
        </w:rPr>
        <w:t>oplevelsescenter</w:t>
      </w:r>
      <w:r w:rsidR="00D40CE1">
        <w:rPr>
          <w:rFonts w:ascii="DM Sans" w:eastAsia="Times New Roman" w:hAnsi="DM Sans" w:cs="Arial"/>
          <w:color w:val="0D1F2D"/>
          <w:sz w:val="24"/>
          <w:szCs w:val="24"/>
          <w:lang w:eastAsia="da-DK"/>
        </w:rPr>
        <w:t xml:space="preserve"> ”</w:t>
      </w:r>
      <w:r w:rsidRPr="00FB14E9">
        <w:rPr>
          <w:rFonts w:ascii="DM Sans" w:eastAsia="Times New Roman" w:hAnsi="DM Sans" w:cs="Arial"/>
          <w:color w:val="0D1F2D"/>
          <w:sz w:val="24"/>
          <w:szCs w:val="24"/>
          <w:lang w:eastAsia="da-DK"/>
        </w:rPr>
        <w:t>Observatoriet</w:t>
      </w:r>
      <w:r w:rsidR="00D40CE1">
        <w:rPr>
          <w:rFonts w:ascii="DM Sans" w:eastAsia="Times New Roman" w:hAnsi="DM Sans" w:cs="Arial"/>
          <w:color w:val="0D1F2D"/>
          <w:sz w:val="24"/>
          <w:szCs w:val="24"/>
          <w:lang w:eastAsia="da-DK"/>
        </w:rPr>
        <w:t>”</w:t>
      </w:r>
      <w:r w:rsidRPr="00C350F9">
        <w:rPr>
          <w:rFonts w:ascii="DM Sans" w:eastAsia="Times New Roman" w:hAnsi="DM Sans" w:cs="Arial"/>
          <w:color w:val="0D1F2D"/>
          <w:sz w:val="24"/>
          <w:szCs w:val="24"/>
          <w:lang w:eastAsia="da-DK"/>
        </w:rPr>
        <w:t xml:space="preserve"> (herefter benævnt ”</w:t>
      </w:r>
      <w:r w:rsidRPr="00C350F9">
        <w:rPr>
          <w:rFonts w:ascii="DM Sans" w:eastAsia="Times New Roman" w:hAnsi="DM Sans" w:cs="Arial"/>
          <w:b/>
          <w:bCs/>
          <w:color w:val="0D1F2D"/>
          <w:sz w:val="24"/>
          <w:szCs w:val="24"/>
          <w:lang w:eastAsia="da-DK"/>
        </w:rPr>
        <w:t>os</w:t>
      </w:r>
      <w:r w:rsidRPr="00C350F9">
        <w:rPr>
          <w:rFonts w:ascii="DM Sans" w:eastAsia="Times New Roman" w:hAnsi="DM Sans" w:cs="Arial"/>
          <w:color w:val="0D1F2D"/>
          <w:sz w:val="24"/>
          <w:szCs w:val="24"/>
          <w:lang w:eastAsia="da-DK"/>
        </w:rPr>
        <w:t>”, ”</w:t>
      </w:r>
      <w:r w:rsidRPr="00C350F9">
        <w:rPr>
          <w:rFonts w:ascii="DM Sans" w:eastAsia="Times New Roman" w:hAnsi="DM Sans" w:cs="Arial"/>
          <w:b/>
          <w:bCs/>
          <w:color w:val="0D1F2D"/>
          <w:sz w:val="24"/>
          <w:szCs w:val="24"/>
          <w:lang w:eastAsia="da-DK"/>
        </w:rPr>
        <w:t>vi</w:t>
      </w:r>
      <w:r w:rsidRPr="00C350F9">
        <w:rPr>
          <w:rFonts w:ascii="DM Sans" w:eastAsia="Times New Roman" w:hAnsi="DM Sans" w:cs="Arial"/>
          <w:color w:val="0D1F2D"/>
          <w:sz w:val="24"/>
          <w:szCs w:val="24"/>
          <w:lang w:eastAsia="da-DK"/>
        </w:rPr>
        <w:t>” eller ”</w:t>
      </w:r>
      <w:r w:rsidRPr="00C350F9">
        <w:rPr>
          <w:rFonts w:ascii="DM Sans" w:eastAsia="Times New Roman" w:hAnsi="DM Sans" w:cs="Arial"/>
          <w:b/>
          <w:bCs/>
          <w:color w:val="0D1F2D"/>
          <w:sz w:val="24"/>
          <w:szCs w:val="24"/>
          <w:lang w:eastAsia="da-DK"/>
        </w:rPr>
        <w:t>vores</w:t>
      </w:r>
      <w:r w:rsidRPr="00C350F9">
        <w:rPr>
          <w:rFonts w:ascii="DM Sans" w:eastAsia="Times New Roman" w:hAnsi="DM Sans" w:cs="Arial"/>
          <w:color w:val="0D1F2D"/>
          <w:sz w:val="24"/>
          <w:szCs w:val="24"/>
          <w:lang w:eastAsia="da-DK"/>
        </w:rPr>
        <w:t xml:space="preserve">”) indsamler og behandler personoplysninger i forbindelse med køb af billetter, </w:t>
      </w:r>
      <w:r w:rsidRPr="00FB14E9">
        <w:rPr>
          <w:rFonts w:ascii="DM Sans" w:eastAsia="Times New Roman" w:hAnsi="DM Sans" w:cs="Arial"/>
          <w:sz w:val="24"/>
          <w:szCs w:val="24"/>
          <w:lang w:eastAsia="da-DK"/>
        </w:rPr>
        <w:t>booking af services</w:t>
      </w:r>
      <w:r w:rsidR="00983763" w:rsidRPr="00FB14E9">
        <w:rPr>
          <w:rFonts w:ascii="DM Sans" w:eastAsia="Times New Roman" w:hAnsi="DM Sans" w:cs="Arial"/>
          <w:sz w:val="24"/>
          <w:szCs w:val="24"/>
          <w:lang w:eastAsia="da-DK"/>
        </w:rPr>
        <w:t xml:space="preserve">, </w:t>
      </w:r>
      <w:r w:rsidR="00983763" w:rsidRPr="00882CF8">
        <w:rPr>
          <w:rFonts w:ascii="DM Sans" w:eastAsia="Times New Roman" w:hAnsi="DM Sans" w:cs="Arial"/>
          <w:sz w:val="24"/>
          <w:szCs w:val="24"/>
          <w:lang w:eastAsia="da-DK"/>
        </w:rPr>
        <w:t>medlemskab</w:t>
      </w:r>
      <w:r w:rsidRPr="00882CF8">
        <w:rPr>
          <w:rFonts w:ascii="DM Sans" w:eastAsia="Times New Roman" w:hAnsi="DM Sans" w:cs="Arial"/>
          <w:sz w:val="24"/>
          <w:szCs w:val="24"/>
          <w:lang w:eastAsia="da-DK"/>
        </w:rPr>
        <w:t xml:space="preserve"> eller ved generel brug af vores hjemmeside og sociale medier</w:t>
      </w:r>
    </w:p>
    <w:p w14:paraId="4EC5903A" w14:textId="54A5704C" w:rsidR="00C350F9" w:rsidRPr="004C380E" w:rsidRDefault="00C350F9" w:rsidP="00882CF8">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 xml:space="preserve">Politikken er formuleret og gjort tilgængelig for at overholde </w:t>
      </w:r>
      <w:r w:rsidR="00501C8F" w:rsidRPr="00882CF8">
        <w:rPr>
          <w:rFonts w:ascii="DM Sans" w:eastAsia="Times New Roman" w:hAnsi="DM Sans" w:cs="Arial"/>
          <w:sz w:val="24"/>
          <w:szCs w:val="24"/>
          <w:lang w:eastAsia="da-DK"/>
        </w:rPr>
        <w:t>D</w:t>
      </w:r>
      <w:r w:rsidRPr="00882CF8">
        <w:rPr>
          <w:rFonts w:ascii="DM Sans" w:eastAsia="Times New Roman" w:hAnsi="DM Sans" w:cs="Arial"/>
          <w:sz w:val="24"/>
          <w:szCs w:val="24"/>
          <w:lang w:eastAsia="da-DK"/>
        </w:rPr>
        <w:t xml:space="preserve">atabeskyttelsesforordningen (2016/679 of 27. april 2016) </w:t>
      </w:r>
      <w:r w:rsidRPr="00C350F9">
        <w:rPr>
          <w:rFonts w:ascii="DM Sans" w:eastAsia="Times New Roman" w:hAnsi="DM Sans" w:cs="Arial"/>
          <w:color w:val="0D1F2D"/>
          <w:sz w:val="24"/>
          <w:szCs w:val="24"/>
          <w:lang w:eastAsia="da-DK"/>
        </w:rPr>
        <w:t>(herefter benævnt ”</w:t>
      </w:r>
      <w:r w:rsidRPr="00C350F9">
        <w:rPr>
          <w:rFonts w:ascii="DM Sans" w:eastAsia="Times New Roman" w:hAnsi="DM Sans" w:cs="Arial"/>
          <w:b/>
          <w:bCs/>
          <w:color w:val="0D1F2D"/>
          <w:sz w:val="24"/>
          <w:szCs w:val="24"/>
          <w:lang w:eastAsia="da-DK"/>
        </w:rPr>
        <w:t>GDPR</w:t>
      </w:r>
      <w:r w:rsidRPr="00C350F9">
        <w:rPr>
          <w:rFonts w:ascii="DM Sans" w:eastAsia="Times New Roman" w:hAnsi="DM Sans" w:cs="Arial"/>
          <w:color w:val="0D1F2D"/>
          <w:sz w:val="24"/>
          <w:szCs w:val="24"/>
          <w:lang w:eastAsia="da-DK"/>
        </w:rPr>
        <w:t>”) og reglerne heri om oplysningspligt.</w:t>
      </w:r>
      <w:r w:rsidRPr="004C380E">
        <w:rPr>
          <w:rFonts w:ascii="DM Sans" w:eastAsia="Times New Roman" w:hAnsi="DM Sans" w:cs="Arial"/>
          <w:color w:val="0D1F2D"/>
          <w:sz w:val="24"/>
          <w:szCs w:val="24"/>
          <w:lang w:eastAsia="da-DK"/>
        </w:rPr>
        <w:br/>
      </w:r>
    </w:p>
    <w:p w14:paraId="0C3AECD2" w14:textId="4761526B" w:rsidR="00C350F9" w:rsidRPr="00C350F9" w:rsidRDefault="00C350F9" w:rsidP="00C350F9">
      <w:pPr>
        <w:numPr>
          <w:ilvl w:val="0"/>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Typer af personoplysninger som behandles</w:t>
      </w:r>
      <w:r w:rsidR="004C380E">
        <w:rPr>
          <w:rFonts w:ascii="DM Sans" w:eastAsia="Times New Roman" w:hAnsi="DM Sans" w:cs="Arial"/>
          <w:b/>
          <w:bCs/>
          <w:color w:val="0D1F2D"/>
          <w:sz w:val="24"/>
          <w:szCs w:val="24"/>
          <w:lang w:eastAsia="da-DK"/>
        </w:rPr>
        <w:br/>
      </w:r>
    </w:p>
    <w:p w14:paraId="4B9BEF68" w14:textId="77777777"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Vi behandler personoplysninger om dig, når dette er relevant og i overensstemmelse med gældende lovgivning. Alt efter de konkrete omstændigheder kan de behandlede personoplysninger omfatte følgende typer af personoplysninger: navn, telefonnummer, e-mail, fakturerings- og bogføringsbilag, bankoplysninger (kortoplysninger eller kontooplysninger), alder, adresse.</w:t>
      </w:r>
    </w:p>
    <w:p w14:paraId="383C4EAF" w14:textId="77777777"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Vi behandler ikke følsomme personoplysninger.</w:t>
      </w:r>
    </w:p>
    <w:p w14:paraId="20099607" w14:textId="77777777" w:rsidR="00983763" w:rsidRPr="00FB14E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Hvis vi får brug for at indsamle og behandle yderligere personoplysninger end angivet ovenfor, vil vi orientere herom ved indsamlingen. Sådan oplysning kan også ske ved opdatering af denne Politik.</w:t>
      </w:r>
    </w:p>
    <w:p w14:paraId="59599C15" w14:textId="77777777" w:rsidR="004C380E" w:rsidRDefault="00983763" w:rsidP="004C380E">
      <w:pPr>
        <w:numPr>
          <w:ilvl w:val="1"/>
          <w:numId w:val="3"/>
        </w:numPr>
        <w:spacing w:after="0" w:line="240" w:lineRule="auto"/>
        <w:rPr>
          <w:rFonts w:ascii="DM Sans" w:eastAsia="Times New Roman" w:hAnsi="DM Sans" w:cs="Arial"/>
          <w:color w:val="0D1F2D"/>
          <w:sz w:val="24"/>
          <w:szCs w:val="24"/>
          <w:lang w:eastAsia="da-DK"/>
        </w:rPr>
      </w:pPr>
      <w:r w:rsidRPr="00882CF8">
        <w:rPr>
          <w:rFonts w:ascii="DM Sans" w:eastAsia="Times New Roman" w:hAnsi="DM Sans" w:cs="Arial"/>
          <w:sz w:val="24"/>
          <w:szCs w:val="24"/>
          <w:lang w:eastAsia="da-DK"/>
        </w:rPr>
        <w:t>Når du interagerer med Observatoriet via tredjepartsplatforme, er deres politikker</w:t>
      </w:r>
      <w:r w:rsidR="00501C8F" w:rsidRPr="00882CF8">
        <w:rPr>
          <w:rFonts w:ascii="DM Sans" w:eastAsia="Times New Roman" w:hAnsi="DM Sans" w:cs="Arial"/>
          <w:sz w:val="24"/>
          <w:szCs w:val="24"/>
          <w:lang w:eastAsia="da-DK"/>
        </w:rPr>
        <w:t xml:space="preserve"> </w:t>
      </w:r>
      <w:r w:rsidRPr="00882CF8">
        <w:rPr>
          <w:rFonts w:ascii="DM Sans" w:eastAsia="Times New Roman" w:hAnsi="DM Sans" w:cs="Arial"/>
          <w:sz w:val="24"/>
          <w:szCs w:val="24"/>
          <w:lang w:eastAsia="da-DK"/>
        </w:rPr>
        <w:t>gældende. Vi sikrer transparens ved at redegøre for vores anvendte tredjepartsplatforme og deres politikker herunder. Vi linker til denne privatlivspolitik på alle tredjepartsplatforme, hvor det er muligt.</w:t>
      </w:r>
      <w:r w:rsidR="00C350F9" w:rsidRPr="00C350F9">
        <w:rPr>
          <w:rFonts w:ascii="DM Sans" w:eastAsia="Times New Roman" w:hAnsi="DM Sans" w:cs="Arial"/>
          <w:color w:val="0D1F2D"/>
          <w:sz w:val="24"/>
          <w:szCs w:val="24"/>
          <w:lang w:eastAsia="da-DK"/>
        </w:rPr>
        <w:br/>
      </w:r>
      <w:r w:rsidR="006E3563">
        <w:rPr>
          <w:rFonts w:ascii="DM Sans" w:eastAsia="Times New Roman" w:hAnsi="DM Sans" w:cs="Arial"/>
          <w:color w:val="0D1F2D"/>
          <w:sz w:val="24"/>
          <w:szCs w:val="24"/>
          <w:lang w:eastAsia="da-DK"/>
        </w:rPr>
        <w:lastRenderedPageBreak/>
        <w:br/>
      </w:r>
      <w:r w:rsidR="006E3563" w:rsidRPr="004C380E">
        <w:rPr>
          <w:rFonts w:ascii="DM Sans" w:eastAsia="Times New Roman" w:hAnsi="DM Sans" w:cs="Arial"/>
          <w:color w:val="0D1F2D"/>
          <w:sz w:val="24"/>
          <w:szCs w:val="24"/>
          <w:lang w:eastAsia="da-DK"/>
        </w:rPr>
        <w:br/>
      </w:r>
    </w:p>
    <w:p w14:paraId="33A4BF11" w14:textId="0430A5E9" w:rsidR="006E3563" w:rsidRPr="004C380E" w:rsidRDefault="006E3563" w:rsidP="004C380E">
      <w:pPr>
        <w:spacing w:after="0" w:line="240" w:lineRule="auto"/>
        <w:ind w:left="1080"/>
        <w:rPr>
          <w:rFonts w:ascii="DM Sans" w:eastAsia="Times New Roman" w:hAnsi="DM Sans" w:cs="Arial"/>
          <w:color w:val="0D1F2D"/>
          <w:sz w:val="24"/>
          <w:szCs w:val="24"/>
          <w:lang w:eastAsia="da-DK"/>
        </w:rPr>
      </w:pPr>
      <w:r w:rsidRPr="004C380E">
        <w:rPr>
          <w:rFonts w:ascii="DM Sans" w:eastAsia="Times New Roman" w:hAnsi="DM Sans" w:cs="Arial"/>
          <w:color w:val="0D1F2D"/>
          <w:sz w:val="24"/>
          <w:szCs w:val="24"/>
          <w:lang w:eastAsia="da-DK"/>
        </w:rPr>
        <w:br/>
      </w:r>
    </w:p>
    <w:p w14:paraId="7372317F" w14:textId="51C4C496" w:rsidR="00C350F9" w:rsidRPr="00C350F9" w:rsidRDefault="00C350F9" w:rsidP="00C350F9">
      <w:pPr>
        <w:numPr>
          <w:ilvl w:val="0"/>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Formål med behandlingen af personoplysninger</w:t>
      </w:r>
      <w:r w:rsidR="004C380E">
        <w:rPr>
          <w:rFonts w:ascii="DM Sans" w:eastAsia="Times New Roman" w:hAnsi="DM Sans" w:cs="Arial"/>
          <w:b/>
          <w:bCs/>
          <w:color w:val="0D1F2D"/>
          <w:sz w:val="24"/>
          <w:szCs w:val="24"/>
          <w:lang w:eastAsia="da-DK"/>
        </w:rPr>
        <w:br/>
      </w:r>
    </w:p>
    <w:p w14:paraId="7EE1DDA7" w14:textId="77777777"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Vi behandler kun dine personoplysninger til legitime formål i overensstemmelse med GDPR. Personoplysningerne kan alt efter omstændighederne behandles til følgende formål:</w:t>
      </w:r>
    </w:p>
    <w:p w14:paraId="3A014E13" w14:textId="77777777"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For at kunne levere eller tilbyde de services eller produkter og/eller salgstilbud, som vi udbyder.</w:t>
      </w:r>
    </w:p>
    <w:p w14:paraId="5F1CF2DC" w14:textId="2B0BBB9A"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At besvare forespørgsler og/eller klager fra brugere</w:t>
      </w:r>
      <w:r w:rsidR="00983763" w:rsidRPr="00FB14E9">
        <w:rPr>
          <w:rFonts w:ascii="DM Sans" w:eastAsia="Times New Roman" w:hAnsi="DM Sans" w:cs="Arial"/>
          <w:color w:val="0D1F2D"/>
          <w:sz w:val="24"/>
          <w:szCs w:val="24"/>
          <w:lang w:eastAsia="da-DK"/>
        </w:rPr>
        <w:t>, medlemmer og</w:t>
      </w:r>
      <w:r w:rsidRPr="00C350F9">
        <w:rPr>
          <w:rFonts w:ascii="DM Sans" w:eastAsia="Times New Roman" w:hAnsi="DM Sans" w:cs="Arial"/>
          <w:color w:val="0D1F2D"/>
          <w:sz w:val="24"/>
          <w:szCs w:val="24"/>
          <w:lang w:eastAsia="da-DK"/>
        </w:rPr>
        <w:t xml:space="preserve"> kunder</w:t>
      </w:r>
      <w:r w:rsidR="00983763" w:rsidRPr="00FB14E9">
        <w:rPr>
          <w:rFonts w:ascii="DM Sans" w:eastAsia="Times New Roman" w:hAnsi="DM Sans" w:cs="Arial"/>
          <w:color w:val="0D1F2D"/>
          <w:sz w:val="24"/>
          <w:szCs w:val="24"/>
          <w:lang w:eastAsia="da-DK"/>
        </w:rPr>
        <w:t xml:space="preserve">. </w:t>
      </w:r>
    </w:p>
    <w:p w14:paraId="749DD875" w14:textId="77777777"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For at opbevare personoplysninger i det omfang, det er et krav i henhold til gældende lovgivning, herunder blandt andet opbevaring af regnskabs- og bogholderibilag i overensstemmelse med gældende lovgivning.</w:t>
      </w:r>
    </w:p>
    <w:p w14:paraId="6685E7FA" w14:textId="77777777"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At sende nyhedsbreve via e-mail.</w:t>
      </w:r>
    </w:p>
    <w:p w14:paraId="3A215C2E" w14:textId="77777777"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For at forbedre vores produkter, services eller hjemmeside.</w:t>
      </w:r>
    </w:p>
    <w:p w14:paraId="2CDA1BF1" w14:textId="7A6E3121" w:rsidR="00C350F9" w:rsidRPr="00C350F9" w:rsidRDefault="00C350F9" w:rsidP="00C350F9">
      <w:pPr>
        <w:numPr>
          <w:ilvl w:val="1"/>
          <w:numId w:val="3"/>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Herudover behandler vi også dine personoplysninger i forbindelse med administration af medlemskab</w:t>
      </w:r>
      <w:r w:rsidR="007F5A49" w:rsidRPr="00FB14E9">
        <w:rPr>
          <w:rFonts w:ascii="DM Sans" w:eastAsia="Times New Roman" w:hAnsi="DM Sans" w:cs="Arial"/>
          <w:color w:val="0D1F2D"/>
          <w:sz w:val="24"/>
          <w:szCs w:val="24"/>
          <w:lang w:eastAsia="da-DK"/>
        </w:rPr>
        <w:t xml:space="preserve"> og</w:t>
      </w:r>
      <w:r w:rsidRPr="00C350F9">
        <w:rPr>
          <w:rFonts w:ascii="DM Sans" w:eastAsia="Times New Roman" w:hAnsi="DM Sans" w:cs="Arial"/>
          <w:color w:val="0D1F2D"/>
          <w:sz w:val="24"/>
          <w:szCs w:val="24"/>
          <w:lang w:eastAsia="da-DK"/>
        </w:rPr>
        <w:t xml:space="preserve"> </w:t>
      </w:r>
      <w:r w:rsidR="007F5A49" w:rsidRPr="00FB14E9">
        <w:rPr>
          <w:rFonts w:ascii="DM Sans" w:eastAsia="Times New Roman" w:hAnsi="DM Sans" w:cs="Arial"/>
          <w:color w:val="0D1F2D"/>
          <w:sz w:val="24"/>
          <w:szCs w:val="24"/>
          <w:lang w:eastAsia="da-DK"/>
        </w:rPr>
        <w:t>medlemsklub.</w:t>
      </w:r>
      <w:r w:rsidRPr="00C350F9">
        <w:rPr>
          <w:rFonts w:ascii="DM Sans" w:eastAsia="Times New Roman" w:hAnsi="DM Sans" w:cs="Arial"/>
          <w:color w:val="0D1F2D"/>
          <w:sz w:val="24"/>
          <w:szCs w:val="24"/>
          <w:lang w:eastAsia="da-DK"/>
        </w:rPr>
        <w:br/>
      </w:r>
    </w:p>
    <w:p w14:paraId="466EAE1D" w14:textId="10B7D5A4" w:rsidR="00C350F9" w:rsidRPr="00C350F9" w:rsidRDefault="00C350F9" w:rsidP="00C350F9">
      <w:pPr>
        <w:numPr>
          <w:ilvl w:val="0"/>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Retsgrundlag for behandlingen af personoplysninger</w:t>
      </w:r>
      <w:r w:rsidR="004C380E">
        <w:rPr>
          <w:rFonts w:ascii="DM Sans" w:eastAsia="Times New Roman" w:hAnsi="DM Sans" w:cs="Arial"/>
          <w:b/>
          <w:bCs/>
          <w:color w:val="0D1F2D"/>
          <w:sz w:val="24"/>
          <w:szCs w:val="24"/>
          <w:lang w:eastAsia="da-DK"/>
        </w:rPr>
        <w:br/>
      </w:r>
    </w:p>
    <w:p w14:paraId="1F1A65E7" w14:textId="77777777" w:rsidR="00C350F9" w:rsidRP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Vi behandler kun dine personoplysninger, når vi har et lovligt behandlingsgrundlag i overensstemmelse med GDPR. Behandlingen af personoplysninger sker alt efter de konkrete omstændigheder på baggrund af følgende behandlingshjemmel:</w:t>
      </w:r>
    </w:p>
    <w:p w14:paraId="52C420D0" w14:textId="77777777" w:rsidR="00C350F9" w:rsidRPr="00882CF8" w:rsidRDefault="00C350F9" w:rsidP="00C350F9">
      <w:pPr>
        <w:numPr>
          <w:ilvl w:val="1"/>
          <w:numId w:val="4"/>
        </w:numPr>
        <w:spacing w:after="0" w:line="240" w:lineRule="auto"/>
        <w:rPr>
          <w:rFonts w:ascii="DM Sans" w:eastAsia="Times New Roman" w:hAnsi="DM Sans" w:cs="Arial"/>
          <w:sz w:val="24"/>
          <w:szCs w:val="24"/>
          <w:lang w:eastAsia="da-DK"/>
        </w:rPr>
      </w:pPr>
      <w:r w:rsidRPr="00882CF8">
        <w:rPr>
          <w:rFonts w:ascii="DM Sans" w:eastAsia="Times New Roman" w:hAnsi="DM Sans" w:cs="Arial"/>
          <w:sz w:val="24"/>
          <w:szCs w:val="24"/>
          <w:lang w:eastAsia="da-DK"/>
        </w:rPr>
        <w:t>Hvis vi har bedt om dit samtykke til behandling af nogle konkrete personoplysninger, er behandlingsgrundlaget for de konkrete personoplysninger dit samtykke, jf. GDPR, artikel 6, stk. 1, litra a, idet samtykket altid kan trækkes tilbage ved at kontakte os via de kontaktoplysninger, der er angivet nederst i denne Politik, og hvis samtykket trækkes tilbage, slettes personoplysningerne, der behandles på grundlag af samtykket, medmindre de kan eller skal behandles for eksempel for at overholde en retlig forpligtelse.</w:t>
      </w:r>
    </w:p>
    <w:p w14:paraId="492BB9DB" w14:textId="77777777" w:rsidR="00C350F9" w:rsidRPr="00882CF8" w:rsidRDefault="00C350F9" w:rsidP="00C350F9">
      <w:pPr>
        <w:numPr>
          <w:ilvl w:val="1"/>
          <w:numId w:val="4"/>
        </w:numPr>
        <w:spacing w:after="0" w:line="240" w:lineRule="auto"/>
        <w:rPr>
          <w:rFonts w:ascii="DM Sans" w:eastAsia="Times New Roman" w:hAnsi="DM Sans" w:cs="Arial"/>
          <w:sz w:val="24"/>
          <w:szCs w:val="24"/>
          <w:lang w:eastAsia="da-DK"/>
        </w:rPr>
      </w:pPr>
      <w:r w:rsidRPr="00882CF8">
        <w:rPr>
          <w:rFonts w:ascii="DM Sans" w:eastAsia="Times New Roman" w:hAnsi="DM Sans" w:cs="Arial"/>
          <w:sz w:val="24"/>
          <w:szCs w:val="24"/>
          <w:lang w:eastAsia="da-DK"/>
        </w:rPr>
        <w:t>Behandlingen er nødvendig for udførelsen eller indgåelsen af en kontrakt med den registrerede person, jf. GDPR, artikel 6, stk. 1, litra b, første led.</w:t>
      </w:r>
    </w:p>
    <w:p w14:paraId="6C74CE41" w14:textId="143FCC69" w:rsidR="008B5B0F" w:rsidRPr="004C380E" w:rsidRDefault="00C350F9" w:rsidP="008B5B0F">
      <w:pPr>
        <w:numPr>
          <w:ilvl w:val="1"/>
          <w:numId w:val="4"/>
        </w:numPr>
        <w:spacing w:after="0" w:line="240" w:lineRule="auto"/>
        <w:rPr>
          <w:rFonts w:ascii="DM Sans" w:eastAsia="Times New Roman" w:hAnsi="DM Sans" w:cs="Arial"/>
          <w:color w:val="0D1F2D"/>
          <w:sz w:val="24"/>
          <w:szCs w:val="24"/>
          <w:lang w:eastAsia="da-DK"/>
        </w:rPr>
      </w:pPr>
      <w:r w:rsidRPr="00882CF8">
        <w:rPr>
          <w:rFonts w:ascii="DM Sans" w:eastAsia="Times New Roman" w:hAnsi="DM Sans" w:cs="Arial"/>
          <w:sz w:val="24"/>
          <w:szCs w:val="24"/>
          <w:lang w:eastAsia="da-DK"/>
        </w:rPr>
        <w:t>Behandlingen er nødvendig af hensyn til gennemførelse af foranstaltninger, der træffes på den registreredes anmodning forud for indgåelse af en kontrakt, jf. GDPR, art. 6, stk. 1, litra b, sidste led.</w:t>
      </w:r>
      <w:r w:rsidRPr="00C350F9">
        <w:rPr>
          <w:rFonts w:ascii="DM Sans" w:eastAsia="Times New Roman" w:hAnsi="DM Sans" w:cs="Arial"/>
          <w:color w:val="FF0000"/>
          <w:sz w:val="24"/>
          <w:szCs w:val="24"/>
          <w:lang w:eastAsia="da-DK"/>
        </w:rPr>
        <w:br/>
      </w:r>
      <w:r w:rsidR="006E3563">
        <w:rPr>
          <w:rFonts w:ascii="DM Sans" w:eastAsia="Times New Roman" w:hAnsi="DM Sans" w:cs="Arial"/>
          <w:color w:val="FF0000"/>
          <w:sz w:val="24"/>
          <w:szCs w:val="24"/>
          <w:lang w:eastAsia="da-DK"/>
        </w:rPr>
        <w:br/>
      </w:r>
      <w:r w:rsidR="006E3563">
        <w:rPr>
          <w:rFonts w:ascii="DM Sans" w:eastAsia="Times New Roman" w:hAnsi="DM Sans" w:cs="Arial"/>
          <w:color w:val="FF0000"/>
          <w:sz w:val="24"/>
          <w:szCs w:val="24"/>
          <w:lang w:eastAsia="da-DK"/>
        </w:rPr>
        <w:lastRenderedPageBreak/>
        <w:br/>
      </w:r>
      <w:r w:rsidR="006E3563">
        <w:rPr>
          <w:rFonts w:ascii="DM Sans" w:eastAsia="Times New Roman" w:hAnsi="DM Sans" w:cs="Arial"/>
          <w:color w:val="FF0000"/>
          <w:sz w:val="24"/>
          <w:szCs w:val="24"/>
          <w:lang w:eastAsia="da-DK"/>
        </w:rPr>
        <w:br/>
      </w:r>
      <w:r w:rsidR="006E3563">
        <w:rPr>
          <w:rFonts w:ascii="DM Sans" w:eastAsia="Times New Roman" w:hAnsi="DM Sans" w:cs="Arial"/>
          <w:color w:val="FF0000"/>
          <w:sz w:val="24"/>
          <w:szCs w:val="24"/>
          <w:lang w:eastAsia="da-DK"/>
        </w:rPr>
        <w:br/>
      </w:r>
      <w:r w:rsidR="006E3563">
        <w:rPr>
          <w:rFonts w:ascii="DM Sans" w:eastAsia="Times New Roman" w:hAnsi="DM Sans" w:cs="Arial"/>
          <w:color w:val="FF0000"/>
          <w:sz w:val="24"/>
          <w:szCs w:val="24"/>
          <w:lang w:eastAsia="da-DK"/>
        </w:rPr>
        <w:br/>
      </w:r>
    </w:p>
    <w:p w14:paraId="2D85EEC9" w14:textId="0A6F574D" w:rsidR="00C350F9" w:rsidRPr="00C350F9" w:rsidRDefault="006E3563" w:rsidP="008B5B0F">
      <w:pPr>
        <w:spacing w:after="0" w:line="240" w:lineRule="auto"/>
        <w:rPr>
          <w:rFonts w:ascii="DM Sans" w:eastAsia="Times New Roman" w:hAnsi="DM Sans" w:cs="Arial"/>
          <w:color w:val="0D1F2D"/>
          <w:sz w:val="24"/>
          <w:szCs w:val="24"/>
          <w:lang w:eastAsia="da-DK"/>
        </w:rPr>
      </w:pPr>
      <w:r>
        <w:rPr>
          <w:rFonts w:ascii="DM Sans" w:eastAsia="Times New Roman" w:hAnsi="DM Sans" w:cs="Arial"/>
          <w:color w:val="FF0000"/>
          <w:sz w:val="24"/>
          <w:szCs w:val="24"/>
          <w:lang w:eastAsia="da-DK"/>
        </w:rPr>
        <w:br/>
      </w:r>
      <w:r>
        <w:rPr>
          <w:rFonts w:ascii="DM Sans" w:eastAsia="Times New Roman" w:hAnsi="DM Sans" w:cs="Arial"/>
          <w:color w:val="FF0000"/>
          <w:sz w:val="24"/>
          <w:szCs w:val="24"/>
          <w:lang w:eastAsia="da-DK"/>
        </w:rPr>
        <w:br/>
      </w:r>
    </w:p>
    <w:p w14:paraId="062661E6" w14:textId="5ABAF2EF" w:rsidR="00C350F9" w:rsidRPr="00C350F9" w:rsidRDefault="00C350F9" w:rsidP="00C350F9">
      <w:pPr>
        <w:numPr>
          <w:ilvl w:val="0"/>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Videregivelse og overførsel af personoplysninger</w:t>
      </w:r>
    </w:p>
    <w:p w14:paraId="75D17CB0" w14:textId="005B69F3" w:rsidR="007F5A49" w:rsidRPr="00C11B79" w:rsidRDefault="00C350F9" w:rsidP="00C11B7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 xml:space="preserve">Vi videregiver kun personoplysninger til andre, </w:t>
      </w:r>
      <w:r w:rsidR="00C11B79">
        <w:rPr>
          <w:rFonts w:ascii="DM Sans" w:eastAsia="Times New Roman" w:hAnsi="DM Sans" w:cs="Arial"/>
          <w:color w:val="0D1F2D"/>
          <w:sz w:val="24"/>
          <w:szCs w:val="24"/>
          <w:lang w:eastAsia="da-DK"/>
        </w:rPr>
        <w:t>hvor</w:t>
      </w:r>
      <w:r w:rsidRPr="00C350F9">
        <w:rPr>
          <w:rFonts w:ascii="DM Sans" w:eastAsia="Times New Roman" w:hAnsi="DM Sans" w:cs="Arial"/>
          <w:color w:val="0D1F2D"/>
          <w:sz w:val="24"/>
          <w:szCs w:val="24"/>
          <w:lang w:eastAsia="da-DK"/>
        </w:rPr>
        <w:t xml:space="preserve"> lovgivningen tillader eller kræver det</w:t>
      </w:r>
      <w:r w:rsidR="004C380E">
        <w:rPr>
          <w:rFonts w:ascii="DM Sans" w:eastAsia="Times New Roman" w:hAnsi="DM Sans" w:cs="Arial"/>
          <w:color w:val="0D1F2D"/>
          <w:sz w:val="24"/>
          <w:szCs w:val="24"/>
          <w:lang w:eastAsia="da-DK"/>
        </w:rPr>
        <w:t>.</w:t>
      </w:r>
      <w:r w:rsidR="00C11B79">
        <w:rPr>
          <w:rFonts w:ascii="DM Sans" w:eastAsia="Times New Roman" w:hAnsi="DM Sans" w:cs="Arial"/>
          <w:color w:val="0D1F2D"/>
          <w:sz w:val="24"/>
          <w:szCs w:val="24"/>
          <w:lang w:eastAsia="da-DK"/>
        </w:rPr>
        <w:t xml:space="preserve"> </w:t>
      </w:r>
      <w:r w:rsidR="00C11B79" w:rsidRPr="00C11B79">
        <w:rPr>
          <w:rFonts w:ascii="DM Sans" w:eastAsia="Times New Roman" w:hAnsi="DM Sans" w:cs="Arial"/>
          <w:sz w:val="24"/>
          <w:szCs w:val="24"/>
          <w:lang w:eastAsia="da-DK"/>
        </w:rPr>
        <w:t xml:space="preserve">De personlige oplysninger stammer fra platforme, hvor du selv har givet tilsagn om anvendelsen af dem. Det drejer sig om nyhedsbrev, billetkøb og sociale medier </w:t>
      </w:r>
      <w:r w:rsidR="007F5A49" w:rsidRPr="00C11B79">
        <w:rPr>
          <w:rFonts w:ascii="DM Sans" w:eastAsia="Times New Roman" w:hAnsi="DM Sans" w:cs="Arial"/>
          <w:color w:val="FF0000"/>
          <w:sz w:val="24"/>
          <w:szCs w:val="24"/>
          <w:lang w:eastAsia="da-DK"/>
        </w:rPr>
        <w:br/>
      </w:r>
    </w:p>
    <w:p w14:paraId="29A502EB" w14:textId="7B0ED765" w:rsidR="007F5A49" w:rsidRPr="00FB14E9" w:rsidRDefault="007F5A49" w:rsidP="007F5A49">
      <w:pPr>
        <w:pStyle w:val="Listeafsnit"/>
        <w:numPr>
          <w:ilvl w:val="0"/>
          <w:numId w:val="4"/>
        </w:numPr>
        <w:spacing w:after="0" w:line="240" w:lineRule="auto"/>
        <w:rPr>
          <w:rFonts w:ascii="DM Sans" w:eastAsia="Times New Roman" w:hAnsi="DM Sans" w:cs="Arial"/>
          <w:b/>
          <w:bCs/>
          <w:color w:val="FF0000"/>
          <w:sz w:val="24"/>
          <w:szCs w:val="24"/>
          <w:lang w:eastAsia="da-DK"/>
        </w:rPr>
      </w:pPr>
      <w:r w:rsidRPr="00882CF8">
        <w:rPr>
          <w:rFonts w:ascii="DM Sans" w:eastAsia="Times New Roman" w:hAnsi="DM Sans" w:cs="Arial"/>
          <w:b/>
          <w:bCs/>
          <w:sz w:val="24"/>
          <w:szCs w:val="24"/>
          <w:lang w:eastAsia="da-DK"/>
        </w:rPr>
        <w:t>Anvendelse af tredjepart</w:t>
      </w:r>
      <w:r w:rsidR="009250E8" w:rsidRPr="00882CF8">
        <w:rPr>
          <w:rFonts w:ascii="DM Sans" w:eastAsia="Times New Roman" w:hAnsi="DM Sans" w:cs="Arial"/>
          <w:b/>
          <w:bCs/>
          <w:sz w:val="24"/>
          <w:szCs w:val="24"/>
          <w:lang w:eastAsia="da-DK"/>
        </w:rPr>
        <w:t>s</w:t>
      </w:r>
      <w:r w:rsidRPr="00882CF8">
        <w:rPr>
          <w:rFonts w:ascii="DM Sans" w:eastAsia="Times New Roman" w:hAnsi="DM Sans" w:cs="Arial"/>
          <w:b/>
          <w:bCs/>
          <w:sz w:val="24"/>
          <w:szCs w:val="24"/>
          <w:lang w:eastAsia="da-DK"/>
        </w:rPr>
        <w:t>platforme</w:t>
      </w:r>
      <w:r w:rsidR="009250E8" w:rsidRPr="00882CF8">
        <w:rPr>
          <w:rFonts w:ascii="DM Sans" w:eastAsia="Times New Roman" w:hAnsi="DM Sans" w:cs="Arial"/>
          <w:b/>
          <w:bCs/>
          <w:sz w:val="24"/>
          <w:szCs w:val="24"/>
          <w:lang w:eastAsia="da-DK"/>
        </w:rPr>
        <w:t xml:space="preserve"> og online færden på Observatoriet.dk</w:t>
      </w:r>
    </w:p>
    <w:p w14:paraId="553A1461" w14:textId="77777777" w:rsidR="00ED0744" w:rsidRPr="00FB14E9" w:rsidRDefault="009250E8" w:rsidP="00ED0744">
      <w:pPr>
        <w:pStyle w:val="Listeafsnit"/>
        <w:numPr>
          <w:ilvl w:val="1"/>
          <w:numId w:val="4"/>
        </w:numPr>
        <w:spacing w:after="0" w:line="240" w:lineRule="auto"/>
        <w:rPr>
          <w:rFonts w:ascii="DM Sans" w:eastAsia="Times New Roman" w:hAnsi="DM Sans" w:cs="Arial"/>
          <w:b/>
          <w:bCs/>
          <w:color w:val="0D1F2D"/>
          <w:sz w:val="24"/>
          <w:szCs w:val="24"/>
          <w:lang w:eastAsia="da-DK"/>
        </w:rPr>
      </w:pPr>
      <w:r w:rsidRPr="00FB14E9">
        <w:rPr>
          <w:rFonts w:ascii="DM Sans" w:eastAsia="Times New Roman" w:hAnsi="DM Sans" w:cs="Arial"/>
          <w:b/>
          <w:bCs/>
          <w:color w:val="0D1F2D"/>
          <w:sz w:val="24"/>
          <w:szCs w:val="24"/>
          <w:lang w:eastAsia="da-DK"/>
        </w:rPr>
        <w:t>Observatoriet.dk</w:t>
      </w:r>
    </w:p>
    <w:p w14:paraId="265DC6B1" w14:textId="77777777" w:rsidR="00ED0744" w:rsidRPr="00FB14E9" w:rsidRDefault="00D04F4F" w:rsidP="00ED0744">
      <w:pPr>
        <w:pStyle w:val="Listeafsnit"/>
        <w:numPr>
          <w:ilvl w:val="2"/>
          <w:numId w:val="4"/>
        </w:numPr>
        <w:spacing w:after="0" w:line="240" w:lineRule="auto"/>
        <w:rPr>
          <w:rFonts w:ascii="DM Sans" w:eastAsia="Times New Roman" w:hAnsi="DM Sans" w:cs="Arial"/>
          <w:color w:val="0D1F2D"/>
          <w:sz w:val="24"/>
          <w:szCs w:val="24"/>
          <w:lang w:eastAsia="da-DK"/>
        </w:rPr>
      </w:pPr>
      <w:r w:rsidRPr="00FB14E9">
        <w:rPr>
          <w:rFonts w:ascii="DM Sans" w:eastAsia="Times New Roman" w:hAnsi="DM Sans" w:cs="Arial"/>
          <w:color w:val="0D1F2D"/>
          <w:sz w:val="24"/>
          <w:szCs w:val="24"/>
          <w:lang w:eastAsia="da-DK"/>
        </w:rPr>
        <w:t xml:space="preserve">Observatoriet.dk hostes på platformen, </w:t>
      </w:r>
      <w:hyperlink r:id="rId7" w:history="1">
        <w:proofErr w:type="spellStart"/>
        <w:r w:rsidRPr="00FB14E9">
          <w:rPr>
            <w:rStyle w:val="Hyperlink"/>
            <w:rFonts w:ascii="DM Sans" w:eastAsia="Times New Roman" w:hAnsi="DM Sans" w:cs="Arial"/>
            <w:sz w:val="24"/>
            <w:szCs w:val="24"/>
            <w:lang w:eastAsia="da-DK"/>
          </w:rPr>
          <w:t>Kinsta</w:t>
        </w:r>
        <w:proofErr w:type="spellEnd"/>
      </w:hyperlink>
      <w:r w:rsidRPr="00FB14E9">
        <w:rPr>
          <w:rFonts w:ascii="DM Sans" w:eastAsia="Times New Roman" w:hAnsi="DM Sans" w:cs="Arial"/>
          <w:color w:val="0D1F2D"/>
          <w:sz w:val="24"/>
          <w:szCs w:val="24"/>
          <w:lang w:eastAsia="da-DK"/>
        </w:rPr>
        <w:t xml:space="preserve">. Her har vi adgang til information om dit land og din by samt din IP-adresse. Vi anvender udelukkende information om geografisk placering til statistiske formål. </w:t>
      </w:r>
      <w:r w:rsidR="00ED0744" w:rsidRPr="00FB14E9">
        <w:rPr>
          <w:rFonts w:ascii="DM Sans" w:eastAsia="Times New Roman" w:hAnsi="DM Sans" w:cs="Arial"/>
          <w:color w:val="0D1F2D"/>
          <w:sz w:val="24"/>
          <w:szCs w:val="24"/>
          <w:lang w:eastAsia="da-DK"/>
        </w:rPr>
        <w:t>IP-adresser anvendes udelukkende til dette formål.</w:t>
      </w:r>
    </w:p>
    <w:p w14:paraId="36137D02" w14:textId="7B8BDA82" w:rsidR="009250E8" w:rsidRPr="00FB14E9" w:rsidRDefault="00ED0744" w:rsidP="00ED0744">
      <w:pPr>
        <w:pStyle w:val="Listeafsnit"/>
        <w:numPr>
          <w:ilvl w:val="2"/>
          <w:numId w:val="4"/>
        </w:numPr>
        <w:spacing w:after="0" w:line="240" w:lineRule="auto"/>
        <w:rPr>
          <w:rFonts w:ascii="DM Sans" w:eastAsia="Times New Roman" w:hAnsi="DM Sans" w:cs="Arial"/>
          <w:color w:val="0D1F2D"/>
          <w:sz w:val="24"/>
          <w:szCs w:val="24"/>
          <w:lang w:eastAsia="da-DK"/>
        </w:rPr>
      </w:pPr>
      <w:r w:rsidRPr="00FB14E9">
        <w:rPr>
          <w:rFonts w:ascii="DM Sans" w:eastAsia="Times New Roman" w:hAnsi="DM Sans" w:cs="Arial"/>
          <w:color w:val="0D1F2D"/>
          <w:sz w:val="24"/>
          <w:szCs w:val="24"/>
          <w:lang w:eastAsia="da-DK"/>
        </w:rPr>
        <w:t xml:space="preserve">Observatoriet.dk benytter sig af Facebooks pixel for at sikre, at vores Facebook annoncering vises for de personer, som med høj sandsynlighed finder den relevant. Derudover bruges den til at analysere på effekten af vores annoncering på Facebook*. </w:t>
      </w:r>
      <w:hyperlink r:id="rId8" w:history="1">
        <w:r w:rsidRPr="00FB14E9">
          <w:rPr>
            <w:rStyle w:val="Hyperlink"/>
            <w:rFonts w:ascii="DM Sans" w:eastAsia="Times New Roman" w:hAnsi="DM Sans" w:cs="Arial"/>
            <w:sz w:val="24"/>
            <w:szCs w:val="24"/>
            <w:lang w:eastAsia="da-DK"/>
          </w:rPr>
          <w:t>Læs mere om Facebook-pixlen hos Facebook her</w:t>
        </w:r>
      </w:hyperlink>
      <w:r w:rsidRPr="00FB14E9">
        <w:rPr>
          <w:rFonts w:ascii="DM Sans" w:eastAsia="Times New Roman" w:hAnsi="DM Sans" w:cs="Arial"/>
          <w:color w:val="0D1F2D"/>
          <w:sz w:val="24"/>
          <w:szCs w:val="24"/>
          <w:lang w:eastAsia="da-DK"/>
        </w:rPr>
        <w:br/>
      </w:r>
      <w:r w:rsidR="00D04F4F" w:rsidRPr="00FB14E9">
        <w:rPr>
          <w:rFonts w:ascii="DM Sans" w:eastAsia="Times New Roman" w:hAnsi="DM Sans" w:cs="Arial"/>
          <w:color w:val="0D1F2D"/>
          <w:sz w:val="24"/>
          <w:szCs w:val="24"/>
          <w:lang w:eastAsia="da-DK"/>
        </w:rPr>
        <w:t xml:space="preserve"> </w:t>
      </w:r>
      <w:r w:rsidR="00D04F4F" w:rsidRPr="00FB14E9">
        <w:rPr>
          <w:rFonts w:ascii="DM Sans" w:eastAsia="Times New Roman" w:hAnsi="DM Sans" w:cs="Arial"/>
          <w:color w:val="0D1F2D"/>
          <w:sz w:val="24"/>
          <w:szCs w:val="24"/>
          <w:lang w:eastAsia="da-DK"/>
        </w:rPr>
        <w:br/>
      </w:r>
      <w:r w:rsidRPr="00FB14E9">
        <w:rPr>
          <w:rFonts w:ascii="DM Sans" w:eastAsia="Times New Roman" w:hAnsi="DM Sans" w:cs="Arial"/>
          <w:color w:val="0D1F2D"/>
          <w:sz w:val="24"/>
          <w:szCs w:val="24"/>
          <w:lang w:eastAsia="da-DK"/>
        </w:rPr>
        <w:t>*</w:t>
      </w:r>
      <w:r w:rsidR="00D04F4F" w:rsidRPr="00FB14E9">
        <w:rPr>
          <w:rFonts w:ascii="DM Sans" w:eastAsia="Times New Roman" w:hAnsi="DM Sans" w:cs="Arial"/>
          <w:color w:val="0D1F2D"/>
          <w:sz w:val="24"/>
          <w:szCs w:val="24"/>
          <w:lang w:eastAsia="da-DK"/>
        </w:rPr>
        <w:t xml:space="preserve">Apples iOS 14.5-ændringer kræver, at apps i App Store, der bruger det, som Apple definerer som "sporing", skal vise en meddelelse om dette til brugere af iOS 14.5 og senere, i henhold til </w:t>
      </w:r>
      <w:proofErr w:type="spellStart"/>
      <w:r w:rsidR="00D04F4F" w:rsidRPr="00FB14E9">
        <w:rPr>
          <w:rFonts w:ascii="DM Sans" w:eastAsia="Times New Roman" w:hAnsi="DM Sans" w:cs="Arial"/>
          <w:color w:val="0D1F2D"/>
          <w:sz w:val="24"/>
          <w:szCs w:val="24"/>
          <w:lang w:eastAsia="da-DK"/>
        </w:rPr>
        <w:t>AppTrackingTransparency</w:t>
      </w:r>
      <w:proofErr w:type="spellEnd"/>
      <w:r w:rsidR="00D04F4F" w:rsidRPr="00FB14E9">
        <w:rPr>
          <w:rFonts w:ascii="DM Sans" w:eastAsia="Times New Roman" w:hAnsi="DM Sans" w:cs="Arial"/>
          <w:color w:val="0D1F2D"/>
          <w:sz w:val="24"/>
          <w:szCs w:val="24"/>
          <w:lang w:eastAsia="da-DK"/>
        </w:rPr>
        <w:t>-strukturen</w:t>
      </w:r>
      <w:r w:rsidRPr="00FB14E9">
        <w:rPr>
          <w:rFonts w:ascii="DM Sans" w:eastAsia="Times New Roman" w:hAnsi="DM Sans" w:cs="Arial"/>
          <w:color w:val="0D1F2D"/>
          <w:sz w:val="24"/>
          <w:szCs w:val="24"/>
          <w:lang w:eastAsia="da-DK"/>
        </w:rPr>
        <w:t>. Dermed vil brugere af Facebook appen møde en ekstra oplysning om dette derigennem.</w:t>
      </w:r>
      <w:r w:rsidRPr="00FB14E9">
        <w:rPr>
          <w:rFonts w:ascii="DM Sans" w:eastAsia="Times New Roman" w:hAnsi="DM Sans" w:cs="Arial"/>
          <w:color w:val="0D1F2D"/>
          <w:sz w:val="24"/>
          <w:szCs w:val="24"/>
          <w:lang w:eastAsia="da-DK"/>
        </w:rPr>
        <w:br/>
        <w:t xml:space="preserve"> </w:t>
      </w:r>
      <w:r w:rsidR="00D04F4F" w:rsidRPr="00FB14E9">
        <w:rPr>
          <w:rFonts w:ascii="DM Sans" w:eastAsia="Times New Roman" w:hAnsi="DM Sans" w:cs="Arial"/>
          <w:color w:val="0D1F2D"/>
          <w:sz w:val="24"/>
          <w:szCs w:val="24"/>
          <w:lang w:eastAsia="da-DK"/>
        </w:rPr>
        <w:t> </w:t>
      </w:r>
    </w:p>
    <w:p w14:paraId="13693466" w14:textId="1D1EBB87" w:rsidR="007F5A49" w:rsidRPr="00FB14E9" w:rsidRDefault="007F5A49" w:rsidP="007F5A49">
      <w:pPr>
        <w:pStyle w:val="Listeafsnit"/>
        <w:numPr>
          <w:ilvl w:val="1"/>
          <w:numId w:val="4"/>
        </w:numPr>
        <w:spacing w:after="0" w:line="240" w:lineRule="auto"/>
        <w:rPr>
          <w:rFonts w:ascii="DM Sans" w:eastAsia="Times New Roman" w:hAnsi="DM Sans" w:cs="Arial"/>
          <w:color w:val="0D1F2D"/>
          <w:sz w:val="24"/>
          <w:szCs w:val="24"/>
          <w:lang w:eastAsia="da-DK"/>
        </w:rPr>
      </w:pPr>
      <w:r w:rsidRPr="00FB14E9">
        <w:rPr>
          <w:rFonts w:ascii="DM Sans" w:eastAsia="Times New Roman" w:hAnsi="DM Sans" w:cs="Arial"/>
          <w:b/>
          <w:bCs/>
          <w:color w:val="0D1F2D"/>
          <w:sz w:val="24"/>
          <w:szCs w:val="24"/>
          <w:lang w:eastAsia="da-DK"/>
        </w:rPr>
        <w:t>Facebook og Instagram</w:t>
      </w:r>
      <w:r w:rsidR="006D23EA" w:rsidRPr="00FB14E9">
        <w:rPr>
          <w:rFonts w:ascii="DM Sans" w:eastAsia="Times New Roman" w:hAnsi="DM Sans" w:cs="Arial"/>
          <w:b/>
          <w:bCs/>
          <w:color w:val="0D1F2D"/>
          <w:sz w:val="24"/>
          <w:szCs w:val="24"/>
          <w:lang w:eastAsia="da-DK"/>
        </w:rPr>
        <w:t xml:space="preserve"> (Instagram er ejet af Facebook)</w:t>
      </w:r>
      <w:r w:rsidR="00ED0744" w:rsidRPr="00FB14E9">
        <w:rPr>
          <w:rFonts w:ascii="DM Sans" w:eastAsia="Times New Roman" w:hAnsi="DM Sans" w:cs="Arial"/>
          <w:color w:val="0D1F2D"/>
          <w:sz w:val="24"/>
          <w:szCs w:val="24"/>
          <w:lang w:eastAsia="da-DK"/>
        </w:rPr>
        <w:br/>
        <w:t xml:space="preserve">Vores grundlag for brugen af dine personlige oplysninger vil typisk være </w:t>
      </w:r>
      <w:r w:rsidR="00C11B79">
        <w:rPr>
          <w:rFonts w:ascii="DM Sans" w:eastAsia="Times New Roman" w:hAnsi="DM Sans" w:cs="Arial"/>
          <w:color w:val="0D1F2D"/>
          <w:sz w:val="24"/>
          <w:szCs w:val="24"/>
          <w:lang w:eastAsia="da-DK"/>
        </w:rPr>
        <w:t xml:space="preserve">på baggrund af din egen henvendelse til os </w:t>
      </w:r>
      <w:r w:rsidR="00ED0744" w:rsidRPr="00FB14E9">
        <w:rPr>
          <w:rFonts w:ascii="DM Sans" w:eastAsia="Times New Roman" w:hAnsi="DM Sans" w:cs="Arial"/>
          <w:color w:val="0D1F2D"/>
          <w:sz w:val="24"/>
          <w:szCs w:val="24"/>
          <w:lang w:eastAsia="da-DK"/>
        </w:rPr>
        <w:t>eller</w:t>
      </w:r>
      <w:r w:rsidR="00C11B79">
        <w:rPr>
          <w:rFonts w:ascii="DM Sans" w:eastAsia="Times New Roman" w:hAnsi="DM Sans" w:cs="Arial"/>
          <w:color w:val="0D1F2D"/>
          <w:sz w:val="24"/>
          <w:szCs w:val="24"/>
          <w:lang w:eastAsia="da-DK"/>
        </w:rPr>
        <w:t xml:space="preserve"> fordi vi spørger dig om tilladelse til at bruge indhold, du har delt. </w:t>
      </w:r>
      <w:r w:rsidR="00CF1B5A" w:rsidRPr="00FB14E9">
        <w:rPr>
          <w:rFonts w:ascii="DM Sans" w:eastAsia="Times New Roman" w:hAnsi="DM Sans" w:cs="Arial"/>
          <w:color w:val="0D1F2D"/>
          <w:sz w:val="24"/>
          <w:szCs w:val="24"/>
          <w:lang w:eastAsia="da-DK"/>
        </w:rPr>
        <w:t>Når vi modtager en henvendelse fra dig, behandler vi dit navn/brugernavn og henvendelsens indhold. Når vi offentliggør oplysninger, bruger vi kun de oplysninger, vi har fået tilladelse til at dele. Det drejer sig typisk om navne, interviews, billeder og video.</w:t>
      </w:r>
      <w:r w:rsidR="00ED0744" w:rsidRPr="00FB14E9">
        <w:rPr>
          <w:rFonts w:ascii="DM Sans" w:eastAsia="Times New Roman" w:hAnsi="DM Sans" w:cs="Arial"/>
          <w:color w:val="0D1F2D"/>
          <w:sz w:val="24"/>
          <w:szCs w:val="24"/>
          <w:lang w:eastAsia="da-DK"/>
        </w:rPr>
        <w:t xml:space="preserve"> </w:t>
      </w:r>
      <w:r w:rsidR="00CF1B5A" w:rsidRPr="00FB14E9">
        <w:rPr>
          <w:rFonts w:ascii="DM Sans" w:eastAsia="Times New Roman" w:hAnsi="DM Sans" w:cs="Arial"/>
          <w:color w:val="0D1F2D"/>
          <w:sz w:val="24"/>
          <w:szCs w:val="24"/>
          <w:lang w:eastAsia="da-DK"/>
        </w:rPr>
        <w:br/>
      </w:r>
      <w:r w:rsidR="00ED0744" w:rsidRPr="00FB14E9">
        <w:rPr>
          <w:rFonts w:ascii="DM Sans" w:eastAsia="Times New Roman" w:hAnsi="DM Sans" w:cs="Arial"/>
          <w:color w:val="0D1F2D"/>
          <w:sz w:val="24"/>
          <w:szCs w:val="24"/>
          <w:lang w:eastAsia="da-DK"/>
        </w:rPr>
        <w:t>Når vi bruger personoplysninger til at målrette vores indhold, gør vi det, så vi bedst muligt kan løfte de kommunikationsopgaver, vi har som oplevelsescenter.</w:t>
      </w:r>
      <w:r w:rsidR="00CF1B5A" w:rsidRPr="00FB14E9">
        <w:rPr>
          <w:rFonts w:ascii="DM Sans" w:eastAsia="Times New Roman" w:hAnsi="DM Sans" w:cs="Arial"/>
          <w:color w:val="0D1F2D"/>
          <w:sz w:val="24"/>
          <w:szCs w:val="24"/>
          <w:lang w:eastAsia="da-DK"/>
        </w:rPr>
        <w:t xml:space="preserve"> Vi målretter vores indhold, segmenteret på alder, </w:t>
      </w:r>
      <w:r w:rsidR="00CF1B5A" w:rsidRPr="00FB14E9">
        <w:rPr>
          <w:rFonts w:ascii="DM Sans" w:eastAsia="Times New Roman" w:hAnsi="DM Sans" w:cs="Arial"/>
          <w:color w:val="0D1F2D"/>
          <w:sz w:val="24"/>
          <w:szCs w:val="24"/>
          <w:lang w:eastAsia="da-DK"/>
        </w:rPr>
        <w:lastRenderedPageBreak/>
        <w:t xml:space="preserve">geografi og interesser på baggrund af den viden, som Facebook og Instagram har om dig. Vi har kun adgang til oplysningerne i </w:t>
      </w:r>
      <w:proofErr w:type="spellStart"/>
      <w:r w:rsidR="00CF1B5A" w:rsidRPr="00FB14E9">
        <w:rPr>
          <w:rFonts w:ascii="DM Sans" w:eastAsia="Times New Roman" w:hAnsi="DM Sans" w:cs="Arial"/>
          <w:color w:val="0D1F2D"/>
          <w:sz w:val="24"/>
          <w:szCs w:val="24"/>
          <w:lang w:eastAsia="da-DK"/>
        </w:rPr>
        <w:t>pseudonymiseret</w:t>
      </w:r>
      <w:proofErr w:type="spellEnd"/>
      <w:r w:rsidR="00CF1B5A" w:rsidRPr="00FB14E9">
        <w:rPr>
          <w:rFonts w:ascii="DM Sans" w:eastAsia="Times New Roman" w:hAnsi="DM Sans" w:cs="Arial"/>
          <w:color w:val="0D1F2D"/>
          <w:sz w:val="24"/>
          <w:szCs w:val="24"/>
          <w:lang w:eastAsia="da-DK"/>
        </w:rPr>
        <w:t xml:space="preserve"> form. Det er således kun de enkelte sociale medier, der kan identificere dig på baggrund af oplysningerne.</w:t>
      </w:r>
      <w:r w:rsidR="00CF1B5A" w:rsidRPr="00FB14E9">
        <w:rPr>
          <w:rFonts w:ascii="DM Sans" w:eastAsia="Times New Roman" w:hAnsi="DM Sans" w:cs="Arial"/>
          <w:color w:val="0D1F2D"/>
          <w:sz w:val="24"/>
          <w:szCs w:val="24"/>
          <w:lang w:eastAsia="da-DK"/>
        </w:rPr>
        <w:br/>
      </w:r>
      <w:r w:rsidR="00CF1B5A" w:rsidRPr="00FB14E9">
        <w:rPr>
          <w:rFonts w:ascii="DM Sans" w:eastAsia="Times New Roman" w:hAnsi="DM Sans" w:cs="Arial"/>
          <w:color w:val="0D1F2D"/>
          <w:sz w:val="24"/>
          <w:szCs w:val="24"/>
          <w:lang w:eastAsia="da-DK"/>
        </w:rPr>
        <w:br/>
      </w:r>
      <w:hyperlink r:id="rId9" w:history="1">
        <w:r w:rsidR="00CF1B5A" w:rsidRPr="00FB14E9">
          <w:rPr>
            <w:rStyle w:val="Hyperlink"/>
            <w:rFonts w:ascii="DM Sans" w:eastAsia="Times New Roman" w:hAnsi="DM Sans" w:cs="Arial"/>
            <w:sz w:val="24"/>
            <w:szCs w:val="24"/>
            <w:lang w:eastAsia="da-DK"/>
          </w:rPr>
          <w:t>Oplysning om Facebooks datapolitik</w:t>
        </w:r>
      </w:hyperlink>
      <w:r w:rsidR="00CF1B5A" w:rsidRPr="00FB14E9">
        <w:rPr>
          <w:rFonts w:ascii="DM Sans" w:eastAsia="Times New Roman" w:hAnsi="DM Sans" w:cs="Arial"/>
          <w:color w:val="0D1F2D"/>
          <w:sz w:val="24"/>
          <w:szCs w:val="24"/>
          <w:lang w:eastAsia="da-DK"/>
        </w:rPr>
        <w:br/>
      </w:r>
      <w:hyperlink r:id="rId10" w:history="1">
        <w:r w:rsidR="00CF1B5A" w:rsidRPr="00FB14E9">
          <w:rPr>
            <w:rStyle w:val="Hyperlink"/>
            <w:rFonts w:ascii="DM Sans" w:eastAsia="Times New Roman" w:hAnsi="DM Sans" w:cs="Arial"/>
            <w:sz w:val="24"/>
            <w:szCs w:val="24"/>
            <w:lang w:eastAsia="da-DK"/>
          </w:rPr>
          <w:t>Oplysning om Facebooks ”Indblik i sider”</w:t>
        </w:r>
      </w:hyperlink>
      <w:r w:rsidR="00CF1B5A" w:rsidRPr="00FB14E9">
        <w:rPr>
          <w:rFonts w:ascii="DM Sans" w:eastAsia="Times New Roman" w:hAnsi="DM Sans" w:cs="Arial"/>
          <w:color w:val="0D1F2D"/>
          <w:sz w:val="24"/>
          <w:szCs w:val="24"/>
          <w:lang w:eastAsia="da-DK"/>
        </w:rPr>
        <w:br/>
      </w:r>
    </w:p>
    <w:p w14:paraId="25729F29" w14:textId="3A839CC6" w:rsidR="00A4006A" w:rsidRPr="00882CF8" w:rsidRDefault="007F5A49" w:rsidP="00CE6A9F">
      <w:pPr>
        <w:pStyle w:val="Listeafsnit"/>
        <w:numPr>
          <w:ilvl w:val="1"/>
          <w:numId w:val="4"/>
        </w:numPr>
        <w:spacing w:after="0" w:line="240" w:lineRule="auto"/>
        <w:rPr>
          <w:rFonts w:ascii="DM Sans" w:eastAsia="Times New Roman" w:hAnsi="DM Sans" w:cs="Arial"/>
          <w:b/>
          <w:bCs/>
          <w:color w:val="0D1F2D"/>
          <w:sz w:val="24"/>
          <w:szCs w:val="24"/>
          <w:lang w:eastAsia="da-DK"/>
        </w:rPr>
      </w:pPr>
      <w:r w:rsidRPr="00FB14E9">
        <w:rPr>
          <w:rFonts w:ascii="DM Sans" w:eastAsia="Times New Roman" w:hAnsi="DM Sans" w:cs="Arial"/>
          <w:b/>
          <w:bCs/>
          <w:color w:val="0D1F2D"/>
          <w:sz w:val="24"/>
          <w:szCs w:val="24"/>
          <w:lang w:eastAsia="da-DK"/>
        </w:rPr>
        <w:t>Google</w:t>
      </w:r>
      <w:r w:rsidR="00A936B0" w:rsidRPr="00FB14E9">
        <w:rPr>
          <w:rFonts w:ascii="DM Sans" w:eastAsia="Times New Roman" w:hAnsi="DM Sans" w:cs="Arial"/>
          <w:b/>
          <w:bCs/>
          <w:color w:val="0D1F2D"/>
          <w:sz w:val="24"/>
          <w:szCs w:val="24"/>
          <w:lang w:eastAsia="da-DK"/>
        </w:rPr>
        <w:t xml:space="preserve"> og YouTube (YouTube er ejet af Google)</w:t>
      </w:r>
      <w:r w:rsidR="006D23EA" w:rsidRPr="00FB14E9">
        <w:rPr>
          <w:rFonts w:ascii="DM Sans" w:eastAsia="Times New Roman" w:hAnsi="DM Sans" w:cs="Arial"/>
          <w:b/>
          <w:bCs/>
          <w:color w:val="0D1F2D"/>
          <w:sz w:val="24"/>
          <w:szCs w:val="24"/>
          <w:lang w:eastAsia="da-DK"/>
        </w:rPr>
        <w:br/>
      </w:r>
      <w:r w:rsidR="00A936B0" w:rsidRPr="00FB14E9">
        <w:rPr>
          <w:rFonts w:ascii="DM Sans" w:eastAsia="Times New Roman" w:hAnsi="DM Sans" w:cs="Arial"/>
          <w:color w:val="0D1F2D"/>
          <w:sz w:val="24"/>
          <w:szCs w:val="24"/>
          <w:lang w:eastAsia="da-DK"/>
        </w:rPr>
        <w:t>Observatoriet anvender Google</w:t>
      </w:r>
      <w:r w:rsidR="00A4006A" w:rsidRPr="00FB14E9">
        <w:rPr>
          <w:rFonts w:ascii="DM Sans" w:eastAsia="Times New Roman" w:hAnsi="DM Sans" w:cs="Arial"/>
          <w:color w:val="0D1F2D"/>
          <w:sz w:val="24"/>
          <w:szCs w:val="24"/>
          <w:lang w:eastAsia="da-DK"/>
        </w:rPr>
        <w:t xml:space="preserve"> My Business til statistiske formål, herunder postnummer og by. Derudover anvendes Google </w:t>
      </w:r>
      <w:proofErr w:type="spellStart"/>
      <w:r w:rsidR="00A4006A" w:rsidRPr="00FB14E9">
        <w:rPr>
          <w:rFonts w:ascii="DM Sans" w:eastAsia="Times New Roman" w:hAnsi="DM Sans" w:cs="Arial"/>
          <w:color w:val="0D1F2D"/>
          <w:sz w:val="24"/>
          <w:szCs w:val="24"/>
          <w:lang w:eastAsia="da-DK"/>
        </w:rPr>
        <w:t>Ads</w:t>
      </w:r>
      <w:proofErr w:type="spellEnd"/>
      <w:r w:rsidR="00A4006A" w:rsidRPr="00FB14E9">
        <w:rPr>
          <w:rFonts w:ascii="DM Sans" w:eastAsia="Times New Roman" w:hAnsi="DM Sans" w:cs="Arial"/>
          <w:color w:val="0D1F2D"/>
          <w:sz w:val="24"/>
          <w:szCs w:val="24"/>
          <w:lang w:eastAsia="da-DK"/>
        </w:rPr>
        <w:t xml:space="preserve"> til annoncering.</w:t>
      </w:r>
      <w:r w:rsidR="00BD577A" w:rsidRPr="00FB14E9">
        <w:rPr>
          <w:rFonts w:ascii="DM Sans" w:eastAsia="Times New Roman" w:hAnsi="DM Sans" w:cs="Arial"/>
          <w:color w:val="0D1F2D"/>
          <w:sz w:val="24"/>
          <w:szCs w:val="24"/>
          <w:lang w:eastAsia="da-DK"/>
        </w:rPr>
        <w:t xml:space="preserve"> Her anvendes effektivitetsmålingerne: Antal eksponeringer og antal klik. Derudover analyseres på geografi og søgetermer. </w:t>
      </w:r>
      <w:r w:rsidR="00BD577A" w:rsidRPr="00FB14E9">
        <w:rPr>
          <w:rFonts w:ascii="DM Sans" w:eastAsia="Times New Roman" w:hAnsi="DM Sans" w:cs="Arial"/>
          <w:color w:val="0D1F2D"/>
          <w:sz w:val="24"/>
          <w:szCs w:val="24"/>
          <w:lang w:eastAsia="da-DK"/>
        </w:rPr>
        <w:br/>
      </w:r>
      <w:r w:rsidR="00BD577A" w:rsidRPr="00FB14E9">
        <w:rPr>
          <w:rFonts w:ascii="DM Sans" w:eastAsia="Times New Roman" w:hAnsi="DM Sans" w:cs="Arial"/>
          <w:color w:val="0D1F2D"/>
          <w:sz w:val="24"/>
          <w:szCs w:val="24"/>
          <w:lang w:eastAsia="da-DK"/>
        </w:rPr>
        <w:br/>
        <w:t xml:space="preserve">Observatoriet har en kanal på YouTube, der udelukkende bruges til at vise Observatoriets film og </w:t>
      </w:r>
      <w:proofErr w:type="spellStart"/>
      <w:r w:rsidR="00BD577A" w:rsidRPr="00FB14E9">
        <w:rPr>
          <w:rFonts w:ascii="DM Sans" w:eastAsia="Times New Roman" w:hAnsi="DM Sans" w:cs="Arial"/>
          <w:color w:val="0D1F2D"/>
          <w:sz w:val="24"/>
          <w:szCs w:val="24"/>
          <w:lang w:eastAsia="da-DK"/>
        </w:rPr>
        <w:t>playlists</w:t>
      </w:r>
      <w:proofErr w:type="spellEnd"/>
      <w:r w:rsidR="00BD577A" w:rsidRPr="00FB14E9">
        <w:rPr>
          <w:rFonts w:ascii="DM Sans" w:eastAsia="Times New Roman" w:hAnsi="DM Sans" w:cs="Arial"/>
          <w:color w:val="0D1F2D"/>
          <w:sz w:val="24"/>
          <w:szCs w:val="24"/>
          <w:lang w:eastAsia="da-DK"/>
        </w:rPr>
        <w:t xml:space="preserve">. Vi oplyser, når vi linker til indhold på YouTube, da </w:t>
      </w:r>
      <w:r w:rsidR="002F0527" w:rsidRPr="00FB14E9">
        <w:rPr>
          <w:rFonts w:ascii="DM Sans" w:eastAsia="Times New Roman" w:hAnsi="DM Sans" w:cs="Arial"/>
          <w:color w:val="0D1F2D"/>
          <w:sz w:val="24"/>
          <w:szCs w:val="24"/>
          <w:lang w:eastAsia="da-DK"/>
        </w:rPr>
        <w:t>du dermed overgår til deres privatlivspolitik</w:t>
      </w:r>
      <w:r w:rsidR="00771B45">
        <w:rPr>
          <w:rFonts w:ascii="DM Sans" w:eastAsia="Times New Roman" w:hAnsi="DM Sans" w:cs="Arial"/>
          <w:color w:val="0D1F2D"/>
          <w:sz w:val="24"/>
          <w:szCs w:val="24"/>
          <w:lang w:eastAsia="da-DK"/>
        </w:rPr>
        <w:t>. Når du overgår til YouTube</w:t>
      </w:r>
      <w:r w:rsidR="00882CF8">
        <w:rPr>
          <w:rFonts w:ascii="DM Sans" w:eastAsia="Times New Roman" w:hAnsi="DM Sans" w:cs="Arial"/>
          <w:color w:val="0D1F2D"/>
          <w:sz w:val="24"/>
          <w:szCs w:val="24"/>
          <w:lang w:eastAsia="da-DK"/>
        </w:rPr>
        <w:t>,</w:t>
      </w:r>
      <w:r w:rsidR="00771B45">
        <w:rPr>
          <w:rFonts w:ascii="DM Sans" w:eastAsia="Times New Roman" w:hAnsi="DM Sans" w:cs="Arial"/>
          <w:color w:val="0D1F2D"/>
          <w:sz w:val="24"/>
          <w:szCs w:val="24"/>
          <w:lang w:eastAsia="da-DK"/>
        </w:rPr>
        <w:t xml:space="preserve"> </w:t>
      </w:r>
      <w:r w:rsidR="00CE6A9F">
        <w:rPr>
          <w:rFonts w:ascii="DM Sans" w:eastAsia="Times New Roman" w:hAnsi="DM Sans" w:cs="Arial"/>
          <w:color w:val="0D1F2D"/>
          <w:sz w:val="24"/>
          <w:szCs w:val="24"/>
          <w:lang w:eastAsia="da-DK"/>
        </w:rPr>
        <w:t>er You</w:t>
      </w:r>
      <w:r w:rsidR="00882CF8">
        <w:rPr>
          <w:rFonts w:ascii="DM Sans" w:eastAsia="Times New Roman" w:hAnsi="DM Sans" w:cs="Arial"/>
          <w:color w:val="0D1F2D"/>
          <w:sz w:val="24"/>
          <w:szCs w:val="24"/>
          <w:lang w:eastAsia="da-DK"/>
        </w:rPr>
        <w:t>T</w:t>
      </w:r>
      <w:r w:rsidR="00CE6A9F">
        <w:rPr>
          <w:rFonts w:ascii="DM Sans" w:eastAsia="Times New Roman" w:hAnsi="DM Sans" w:cs="Arial"/>
          <w:color w:val="0D1F2D"/>
          <w:sz w:val="24"/>
          <w:szCs w:val="24"/>
          <w:lang w:eastAsia="da-DK"/>
        </w:rPr>
        <w:t>ube dataansvarlig</w:t>
      </w:r>
      <w:r w:rsidR="00882CF8">
        <w:rPr>
          <w:rFonts w:ascii="DM Sans" w:eastAsia="Times New Roman" w:hAnsi="DM Sans" w:cs="Arial"/>
          <w:color w:val="0D1F2D"/>
          <w:sz w:val="24"/>
          <w:szCs w:val="24"/>
          <w:lang w:eastAsia="da-DK"/>
        </w:rPr>
        <w:t>,</w:t>
      </w:r>
      <w:r w:rsidR="00CE6A9F">
        <w:rPr>
          <w:rFonts w:ascii="DM Sans" w:eastAsia="Times New Roman" w:hAnsi="DM Sans" w:cs="Arial"/>
          <w:color w:val="0D1F2D"/>
          <w:sz w:val="24"/>
          <w:szCs w:val="24"/>
          <w:lang w:eastAsia="da-DK"/>
        </w:rPr>
        <w:t xml:space="preserve"> og</w:t>
      </w:r>
      <w:r w:rsidR="00771B45">
        <w:rPr>
          <w:rFonts w:ascii="DM Sans" w:eastAsia="Times New Roman" w:hAnsi="DM Sans" w:cs="Arial"/>
          <w:color w:val="0D1F2D"/>
          <w:sz w:val="24"/>
          <w:szCs w:val="24"/>
          <w:lang w:eastAsia="da-DK"/>
        </w:rPr>
        <w:t xml:space="preserve"> vi</w:t>
      </w:r>
      <w:r w:rsidR="00CE6A9F">
        <w:rPr>
          <w:rFonts w:ascii="DM Sans" w:eastAsia="Times New Roman" w:hAnsi="DM Sans" w:cs="Arial"/>
          <w:color w:val="0D1F2D"/>
          <w:sz w:val="24"/>
          <w:szCs w:val="24"/>
          <w:lang w:eastAsia="da-DK"/>
        </w:rPr>
        <w:t xml:space="preserve"> kan derfor</w:t>
      </w:r>
      <w:r w:rsidR="00771B45">
        <w:rPr>
          <w:rFonts w:ascii="DM Sans" w:eastAsia="Times New Roman" w:hAnsi="DM Sans" w:cs="Arial"/>
          <w:color w:val="0D1F2D"/>
          <w:sz w:val="24"/>
          <w:szCs w:val="24"/>
          <w:lang w:eastAsia="da-DK"/>
        </w:rPr>
        <w:t xml:space="preserve"> ikke garantere sletning af dine </w:t>
      </w:r>
      <w:r w:rsidR="00CE6A9F">
        <w:rPr>
          <w:rFonts w:ascii="DM Sans" w:eastAsia="Times New Roman" w:hAnsi="DM Sans" w:cs="Arial"/>
          <w:color w:val="0D1F2D"/>
          <w:sz w:val="24"/>
          <w:szCs w:val="24"/>
          <w:lang w:eastAsia="da-DK"/>
        </w:rPr>
        <w:t>person</w:t>
      </w:r>
      <w:r w:rsidR="00771B45">
        <w:rPr>
          <w:rFonts w:ascii="DM Sans" w:eastAsia="Times New Roman" w:hAnsi="DM Sans" w:cs="Arial"/>
          <w:color w:val="0D1F2D"/>
          <w:sz w:val="24"/>
          <w:szCs w:val="24"/>
          <w:lang w:eastAsia="da-DK"/>
        </w:rPr>
        <w:t xml:space="preserve">oplysninger. </w:t>
      </w:r>
      <w:r w:rsidR="002F0527" w:rsidRPr="00FB14E9">
        <w:rPr>
          <w:rFonts w:ascii="DM Sans" w:eastAsia="Times New Roman" w:hAnsi="DM Sans" w:cs="Arial"/>
          <w:color w:val="0D1F2D"/>
          <w:sz w:val="24"/>
          <w:szCs w:val="24"/>
          <w:lang w:eastAsia="da-DK"/>
        </w:rPr>
        <w:t xml:space="preserve">(Se link til Googles privatlivspolitik, der ejer YouTube herunder). </w:t>
      </w:r>
      <w:r w:rsidR="00771B45">
        <w:rPr>
          <w:rFonts w:ascii="DM Sans" w:eastAsia="Times New Roman" w:hAnsi="DM Sans" w:cs="Arial"/>
          <w:color w:val="0D1F2D"/>
          <w:sz w:val="24"/>
          <w:szCs w:val="24"/>
          <w:lang w:eastAsia="da-DK"/>
        </w:rPr>
        <w:br/>
      </w:r>
      <w:r w:rsidR="002F0527" w:rsidRPr="00FB14E9">
        <w:rPr>
          <w:rFonts w:ascii="DM Sans" w:eastAsia="Times New Roman" w:hAnsi="DM Sans" w:cs="Arial"/>
          <w:color w:val="0D1F2D"/>
          <w:sz w:val="24"/>
          <w:szCs w:val="24"/>
          <w:lang w:eastAsia="da-DK"/>
        </w:rPr>
        <w:t>Observatoriet anvender ikke YouTube til annoncering, og oplyser herom i denne Politik, hvis det ændrer sig.</w:t>
      </w:r>
      <w:r w:rsidR="00CE6A9F" w:rsidRPr="00882CF8">
        <w:rPr>
          <w:rFonts w:ascii="DM Sans" w:eastAsia="Times New Roman" w:hAnsi="DM Sans" w:cs="Arial"/>
          <w:color w:val="0D1F2D"/>
          <w:sz w:val="24"/>
          <w:szCs w:val="24"/>
          <w:lang w:eastAsia="da-DK"/>
        </w:rPr>
        <w:br/>
      </w:r>
      <w:r w:rsidR="006D23EA" w:rsidRPr="00882CF8">
        <w:rPr>
          <w:rFonts w:ascii="DM Sans" w:eastAsia="Times New Roman" w:hAnsi="DM Sans" w:cs="Arial"/>
          <w:b/>
          <w:bCs/>
          <w:color w:val="0D1F2D"/>
          <w:sz w:val="24"/>
          <w:szCs w:val="24"/>
          <w:lang w:eastAsia="da-DK"/>
        </w:rPr>
        <w:br/>
      </w:r>
      <w:hyperlink r:id="rId11" w:history="1">
        <w:r w:rsidR="00A4006A" w:rsidRPr="00CE6A9F">
          <w:rPr>
            <w:rStyle w:val="Hyperlink"/>
            <w:rFonts w:ascii="DM Sans" w:eastAsia="Times New Roman" w:hAnsi="DM Sans" w:cs="Arial"/>
            <w:sz w:val="24"/>
            <w:szCs w:val="24"/>
            <w:lang w:eastAsia="da-DK"/>
          </w:rPr>
          <w:t>Oplysning om Googles privatlivspolitik</w:t>
        </w:r>
      </w:hyperlink>
      <w:r w:rsidR="00A4006A" w:rsidRPr="00882CF8">
        <w:rPr>
          <w:rFonts w:ascii="DM Sans" w:eastAsia="Times New Roman" w:hAnsi="DM Sans" w:cs="Arial"/>
          <w:color w:val="0D1F2D"/>
          <w:sz w:val="24"/>
          <w:szCs w:val="24"/>
          <w:lang w:eastAsia="da-DK"/>
        </w:rPr>
        <w:br/>
      </w:r>
    </w:p>
    <w:p w14:paraId="51C48310" w14:textId="58FB3E2B" w:rsidR="007F5A49" w:rsidRPr="00FB14E9" w:rsidRDefault="007F5A49" w:rsidP="007F5A49">
      <w:pPr>
        <w:pStyle w:val="Listeafsnit"/>
        <w:numPr>
          <w:ilvl w:val="1"/>
          <w:numId w:val="4"/>
        </w:numPr>
        <w:spacing w:after="0" w:line="240" w:lineRule="auto"/>
        <w:rPr>
          <w:rFonts w:ascii="DM Sans" w:eastAsia="Times New Roman" w:hAnsi="DM Sans" w:cs="Arial"/>
          <w:b/>
          <w:bCs/>
          <w:color w:val="0D1F2D"/>
          <w:sz w:val="24"/>
          <w:szCs w:val="24"/>
          <w:lang w:eastAsia="da-DK"/>
        </w:rPr>
      </w:pPr>
      <w:proofErr w:type="spellStart"/>
      <w:r w:rsidRPr="00FB14E9">
        <w:rPr>
          <w:rFonts w:ascii="DM Sans" w:eastAsia="Times New Roman" w:hAnsi="DM Sans" w:cs="Arial"/>
          <w:b/>
          <w:bCs/>
          <w:color w:val="0D1F2D"/>
          <w:sz w:val="24"/>
          <w:szCs w:val="24"/>
          <w:lang w:eastAsia="da-DK"/>
        </w:rPr>
        <w:t>Mailchimp</w:t>
      </w:r>
      <w:proofErr w:type="spellEnd"/>
      <w:r w:rsidR="00BD577A" w:rsidRPr="00FB14E9">
        <w:rPr>
          <w:rFonts w:ascii="DM Sans" w:eastAsia="Times New Roman" w:hAnsi="DM Sans" w:cs="Arial"/>
          <w:b/>
          <w:bCs/>
          <w:color w:val="0D1F2D"/>
          <w:sz w:val="24"/>
          <w:szCs w:val="24"/>
          <w:lang w:eastAsia="da-DK"/>
        </w:rPr>
        <w:br/>
      </w:r>
      <w:r w:rsidR="002F0527" w:rsidRPr="00FB14E9">
        <w:rPr>
          <w:rFonts w:ascii="DM Sans" w:eastAsia="Times New Roman" w:hAnsi="DM Sans" w:cs="Arial"/>
          <w:color w:val="0D1F2D"/>
          <w:sz w:val="24"/>
          <w:szCs w:val="24"/>
          <w:lang w:eastAsia="da-DK"/>
        </w:rPr>
        <w:t xml:space="preserve">Observatoriet anvender </w:t>
      </w:r>
      <w:proofErr w:type="spellStart"/>
      <w:r w:rsidR="002F0527" w:rsidRPr="00FB14E9">
        <w:rPr>
          <w:rFonts w:ascii="DM Sans" w:eastAsia="Times New Roman" w:hAnsi="DM Sans" w:cs="Arial"/>
          <w:color w:val="0D1F2D"/>
          <w:sz w:val="24"/>
          <w:szCs w:val="24"/>
          <w:lang w:eastAsia="da-DK"/>
        </w:rPr>
        <w:t>Mailchimp</w:t>
      </w:r>
      <w:proofErr w:type="spellEnd"/>
      <w:r w:rsidR="002F0527" w:rsidRPr="00FB14E9">
        <w:rPr>
          <w:rFonts w:ascii="DM Sans" w:eastAsia="Times New Roman" w:hAnsi="DM Sans" w:cs="Arial"/>
          <w:color w:val="0D1F2D"/>
          <w:sz w:val="24"/>
          <w:szCs w:val="24"/>
          <w:lang w:eastAsia="da-DK"/>
        </w:rPr>
        <w:t xml:space="preserve"> som platform for udsendelse af nyhedsbrev. </w:t>
      </w:r>
      <w:proofErr w:type="spellStart"/>
      <w:r w:rsidR="002F0527" w:rsidRPr="00FB14E9">
        <w:rPr>
          <w:rFonts w:ascii="DM Sans" w:eastAsia="Times New Roman" w:hAnsi="DM Sans" w:cs="Arial"/>
          <w:color w:val="0D1F2D"/>
          <w:sz w:val="24"/>
          <w:szCs w:val="24"/>
          <w:lang w:eastAsia="da-DK"/>
        </w:rPr>
        <w:t>Mailchimp</w:t>
      </w:r>
      <w:proofErr w:type="spellEnd"/>
      <w:r w:rsidR="002F0527" w:rsidRPr="00FB14E9">
        <w:rPr>
          <w:rFonts w:ascii="DM Sans" w:eastAsia="Times New Roman" w:hAnsi="DM Sans" w:cs="Arial"/>
          <w:color w:val="0D1F2D"/>
          <w:sz w:val="24"/>
          <w:szCs w:val="24"/>
          <w:lang w:eastAsia="da-DK"/>
        </w:rPr>
        <w:t xml:space="preserve"> er ejet af The Rocket Science Group LLC og er lokaliseret i Georgia, USA.</w:t>
      </w:r>
      <w:r w:rsidR="008C26CC" w:rsidRPr="00FB14E9">
        <w:rPr>
          <w:rFonts w:ascii="DM Sans" w:eastAsia="Times New Roman" w:hAnsi="DM Sans" w:cs="Arial"/>
          <w:color w:val="0D1F2D"/>
          <w:sz w:val="24"/>
          <w:szCs w:val="24"/>
          <w:lang w:eastAsia="da-DK"/>
        </w:rPr>
        <w:t xml:space="preserve"> Observatoriet indsamler </w:t>
      </w:r>
      <w:r w:rsidR="00CE6A9F">
        <w:rPr>
          <w:rFonts w:ascii="DM Sans" w:eastAsia="Times New Roman" w:hAnsi="DM Sans" w:cs="Arial"/>
          <w:color w:val="0D1F2D"/>
          <w:sz w:val="24"/>
          <w:szCs w:val="24"/>
          <w:lang w:eastAsia="da-DK"/>
        </w:rPr>
        <w:t>person</w:t>
      </w:r>
      <w:r w:rsidR="008C26CC" w:rsidRPr="00FB14E9">
        <w:rPr>
          <w:rFonts w:ascii="DM Sans" w:eastAsia="Times New Roman" w:hAnsi="DM Sans" w:cs="Arial"/>
          <w:color w:val="0D1F2D"/>
          <w:sz w:val="24"/>
          <w:szCs w:val="24"/>
          <w:lang w:eastAsia="da-DK"/>
        </w:rPr>
        <w:t xml:space="preserve">oplysninger om navn, postnummer og mailadresse og bruger udelukkende disse </w:t>
      </w:r>
      <w:r w:rsidR="00CE6A9F">
        <w:rPr>
          <w:rFonts w:ascii="DM Sans" w:eastAsia="Times New Roman" w:hAnsi="DM Sans" w:cs="Arial"/>
          <w:color w:val="0D1F2D"/>
          <w:sz w:val="24"/>
          <w:szCs w:val="24"/>
          <w:lang w:eastAsia="da-DK"/>
        </w:rPr>
        <w:t>person</w:t>
      </w:r>
      <w:r w:rsidR="008C26CC" w:rsidRPr="00FB14E9">
        <w:rPr>
          <w:rFonts w:ascii="DM Sans" w:eastAsia="Times New Roman" w:hAnsi="DM Sans" w:cs="Arial"/>
          <w:color w:val="0D1F2D"/>
          <w:sz w:val="24"/>
          <w:szCs w:val="24"/>
          <w:lang w:eastAsia="da-DK"/>
        </w:rPr>
        <w:t>oplysninger til statistiske formål og til at kunne udsende det produkt, som du giver samtykke til at ville modtage. Du kan til enhver tid tilbagekalde dit samtykke.</w:t>
      </w:r>
      <w:r w:rsidR="002F0527" w:rsidRPr="00FB14E9">
        <w:rPr>
          <w:rFonts w:ascii="DM Sans" w:eastAsia="Times New Roman" w:hAnsi="DM Sans" w:cs="Arial"/>
          <w:color w:val="0D1F2D"/>
          <w:sz w:val="24"/>
          <w:szCs w:val="24"/>
          <w:lang w:eastAsia="da-DK"/>
        </w:rPr>
        <w:t xml:space="preserve">  </w:t>
      </w:r>
    </w:p>
    <w:p w14:paraId="1C22736F" w14:textId="06FD71D7" w:rsidR="008C26CC" w:rsidRPr="00FB14E9" w:rsidRDefault="008C26CC" w:rsidP="008C26CC">
      <w:pPr>
        <w:pStyle w:val="Listeafsnit"/>
        <w:spacing w:after="0" w:line="240" w:lineRule="auto"/>
        <w:ind w:left="1440"/>
        <w:rPr>
          <w:rFonts w:ascii="DM Sans" w:eastAsia="Times New Roman" w:hAnsi="DM Sans" w:cs="Arial"/>
          <w:color w:val="0D1F2D"/>
          <w:sz w:val="24"/>
          <w:szCs w:val="24"/>
          <w:lang w:eastAsia="da-DK"/>
        </w:rPr>
      </w:pPr>
      <w:r w:rsidRPr="00FB14E9">
        <w:rPr>
          <w:rFonts w:ascii="DM Sans" w:eastAsia="Times New Roman" w:hAnsi="DM Sans" w:cs="Arial"/>
          <w:color w:val="0D1F2D"/>
          <w:sz w:val="24"/>
          <w:szCs w:val="24"/>
          <w:lang w:eastAsia="da-DK"/>
        </w:rPr>
        <w:br/>
        <w:t xml:space="preserve">Holbæk Kommune har en SCC-aftale med </w:t>
      </w:r>
      <w:proofErr w:type="spellStart"/>
      <w:r w:rsidRPr="00FB14E9">
        <w:rPr>
          <w:rFonts w:ascii="DM Sans" w:eastAsia="Times New Roman" w:hAnsi="DM Sans" w:cs="Arial"/>
          <w:color w:val="0D1F2D"/>
          <w:sz w:val="24"/>
          <w:szCs w:val="24"/>
          <w:lang w:eastAsia="da-DK"/>
        </w:rPr>
        <w:t>Mailchimp</w:t>
      </w:r>
      <w:proofErr w:type="spellEnd"/>
      <w:r w:rsidRPr="00FB14E9">
        <w:rPr>
          <w:rFonts w:ascii="DM Sans" w:eastAsia="Times New Roman" w:hAnsi="DM Sans" w:cs="Arial"/>
          <w:color w:val="0D1F2D"/>
          <w:sz w:val="24"/>
          <w:szCs w:val="24"/>
          <w:lang w:eastAsia="da-DK"/>
        </w:rPr>
        <w:t xml:space="preserve">. En SCC-aftale er en standardaftale for overførsel af personoplysninger til lande udenfor EU/EØS. </w:t>
      </w:r>
    </w:p>
    <w:p w14:paraId="332569B9" w14:textId="2ABECC1F" w:rsidR="002F0527" w:rsidRPr="00FB14E9" w:rsidRDefault="002F0527" w:rsidP="002F0527">
      <w:pPr>
        <w:pStyle w:val="Listeafsnit"/>
        <w:spacing w:after="0" w:line="240" w:lineRule="auto"/>
        <w:ind w:left="1440"/>
        <w:rPr>
          <w:rFonts w:ascii="DM Sans" w:eastAsia="Times New Roman" w:hAnsi="DM Sans" w:cs="Arial"/>
          <w:color w:val="0D1F2D"/>
          <w:sz w:val="24"/>
          <w:szCs w:val="24"/>
          <w:lang w:eastAsia="da-DK"/>
        </w:rPr>
      </w:pPr>
      <w:r w:rsidRPr="00FB14E9">
        <w:rPr>
          <w:rFonts w:ascii="DM Sans" w:eastAsia="Times New Roman" w:hAnsi="DM Sans" w:cs="Arial"/>
          <w:b/>
          <w:bCs/>
          <w:color w:val="0D1F2D"/>
          <w:sz w:val="24"/>
          <w:szCs w:val="24"/>
          <w:lang w:eastAsia="da-DK"/>
        </w:rPr>
        <w:br/>
      </w:r>
      <w:hyperlink r:id="rId12" w:anchor="3._Privacy_for_Contacts" w:history="1">
        <w:r w:rsidRPr="00FB14E9">
          <w:rPr>
            <w:rStyle w:val="Hyperlink"/>
            <w:rFonts w:ascii="DM Sans" w:eastAsia="Times New Roman" w:hAnsi="DM Sans" w:cs="Arial"/>
            <w:sz w:val="24"/>
            <w:szCs w:val="24"/>
            <w:lang w:eastAsia="da-DK"/>
          </w:rPr>
          <w:t xml:space="preserve">Læs </w:t>
        </w:r>
        <w:proofErr w:type="spellStart"/>
        <w:r w:rsidRPr="00FB14E9">
          <w:rPr>
            <w:rStyle w:val="Hyperlink"/>
            <w:rFonts w:ascii="DM Sans" w:eastAsia="Times New Roman" w:hAnsi="DM Sans" w:cs="Arial"/>
            <w:sz w:val="24"/>
            <w:szCs w:val="24"/>
            <w:lang w:eastAsia="da-DK"/>
          </w:rPr>
          <w:t>Mailchimps</w:t>
        </w:r>
        <w:proofErr w:type="spellEnd"/>
        <w:r w:rsidRPr="00FB14E9">
          <w:rPr>
            <w:rStyle w:val="Hyperlink"/>
            <w:rFonts w:ascii="DM Sans" w:eastAsia="Times New Roman" w:hAnsi="DM Sans" w:cs="Arial"/>
            <w:sz w:val="24"/>
            <w:szCs w:val="24"/>
            <w:lang w:eastAsia="da-DK"/>
          </w:rPr>
          <w:t xml:space="preserve"> privatlivspolitik for ’kontakter’ her</w:t>
        </w:r>
      </w:hyperlink>
    </w:p>
    <w:p w14:paraId="6805B4B7" w14:textId="77777777" w:rsidR="002F0527" w:rsidRPr="00FB14E9" w:rsidRDefault="002F0527" w:rsidP="002F0527">
      <w:pPr>
        <w:pStyle w:val="Listeafsnit"/>
        <w:spacing w:after="0" w:line="240" w:lineRule="auto"/>
        <w:ind w:left="1440"/>
        <w:rPr>
          <w:rFonts w:ascii="DM Sans" w:eastAsia="Times New Roman" w:hAnsi="DM Sans" w:cs="Arial"/>
          <w:b/>
          <w:bCs/>
          <w:color w:val="0D1F2D"/>
          <w:sz w:val="24"/>
          <w:szCs w:val="24"/>
          <w:lang w:eastAsia="da-DK"/>
        </w:rPr>
      </w:pPr>
    </w:p>
    <w:p w14:paraId="098675F9" w14:textId="306A9FBB" w:rsidR="00C350F9" w:rsidRDefault="007F5A49" w:rsidP="00FB14E9">
      <w:pPr>
        <w:pStyle w:val="Listeafsnit"/>
        <w:numPr>
          <w:ilvl w:val="1"/>
          <w:numId w:val="4"/>
        </w:numPr>
        <w:spacing w:after="0" w:line="240" w:lineRule="auto"/>
        <w:rPr>
          <w:rFonts w:ascii="DM Sans" w:eastAsia="Times New Roman" w:hAnsi="DM Sans" w:cs="Arial"/>
          <w:b/>
          <w:bCs/>
          <w:color w:val="0D1F2D"/>
          <w:sz w:val="24"/>
          <w:szCs w:val="24"/>
          <w:lang w:eastAsia="da-DK"/>
        </w:rPr>
      </w:pPr>
      <w:proofErr w:type="spellStart"/>
      <w:r w:rsidRPr="00FB14E9">
        <w:rPr>
          <w:rFonts w:ascii="DM Sans" w:eastAsia="Times New Roman" w:hAnsi="DM Sans" w:cs="Arial"/>
          <w:b/>
          <w:bCs/>
          <w:color w:val="0D1F2D"/>
          <w:sz w:val="24"/>
          <w:szCs w:val="24"/>
          <w:lang w:eastAsia="da-DK"/>
        </w:rPr>
        <w:lastRenderedPageBreak/>
        <w:t>Gecko</w:t>
      </w:r>
      <w:proofErr w:type="spellEnd"/>
      <w:r w:rsidRPr="00FB14E9">
        <w:rPr>
          <w:rFonts w:ascii="DM Sans" w:eastAsia="Times New Roman" w:hAnsi="DM Sans" w:cs="Arial"/>
          <w:b/>
          <w:bCs/>
          <w:color w:val="0D1F2D"/>
          <w:sz w:val="24"/>
          <w:szCs w:val="24"/>
          <w:lang w:eastAsia="da-DK"/>
        </w:rPr>
        <w:t xml:space="preserve"> Booking</w:t>
      </w:r>
      <w:r w:rsidR="008C26CC" w:rsidRPr="00FB14E9">
        <w:rPr>
          <w:rFonts w:ascii="DM Sans" w:eastAsia="Times New Roman" w:hAnsi="DM Sans" w:cs="Arial"/>
          <w:b/>
          <w:bCs/>
          <w:color w:val="0D1F2D"/>
          <w:sz w:val="24"/>
          <w:szCs w:val="24"/>
          <w:lang w:eastAsia="da-DK"/>
        </w:rPr>
        <w:br/>
      </w:r>
      <w:r w:rsidR="008C26CC" w:rsidRPr="00FB14E9">
        <w:rPr>
          <w:rFonts w:ascii="DM Sans" w:eastAsia="Times New Roman" w:hAnsi="DM Sans" w:cs="Arial"/>
          <w:color w:val="0D1F2D"/>
          <w:sz w:val="24"/>
          <w:szCs w:val="24"/>
          <w:lang w:eastAsia="da-DK"/>
        </w:rPr>
        <w:t xml:space="preserve">Observatoriet anvender bookingsystemet, </w:t>
      </w:r>
      <w:proofErr w:type="spellStart"/>
      <w:r w:rsidR="008C26CC" w:rsidRPr="00FB14E9">
        <w:rPr>
          <w:rFonts w:ascii="DM Sans" w:eastAsia="Times New Roman" w:hAnsi="DM Sans" w:cs="Arial"/>
          <w:color w:val="0D1F2D"/>
          <w:sz w:val="24"/>
          <w:szCs w:val="24"/>
          <w:lang w:eastAsia="da-DK"/>
        </w:rPr>
        <w:t>Gecko</w:t>
      </w:r>
      <w:proofErr w:type="spellEnd"/>
      <w:r w:rsidR="008C26CC" w:rsidRPr="00FB14E9">
        <w:rPr>
          <w:rFonts w:ascii="DM Sans" w:eastAsia="Times New Roman" w:hAnsi="DM Sans" w:cs="Arial"/>
          <w:color w:val="0D1F2D"/>
          <w:sz w:val="24"/>
          <w:szCs w:val="24"/>
          <w:lang w:eastAsia="da-DK"/>
        </w:rPr>
        <w:t xml:space="preserve"> Booking, til administration af billetsalg samt booking af services. </w:t>
      </w:r>
      <w:r w:rsidR="008C26CC" w:rsidRPr="00FB14E9">
        <w:rPr>
          <w:rFonts w:ascii="DM Sans" w:eastAsia="Times New Roman" w:hAnsi="DM Sans" w:cs="Arial"/>
          <w:color w:val="0D1F2D"/>
          <w:sz w:val="24"/>
          <w:szCs w:val="24"/>
          <w:lang w:eastAsia="da-DK"/>
        </w:rPr>
        <w:br/>
      </w:r>
      <w:proofErr w:type="spellStart"/>
      <w:r w:rsidR="008C26CC" w:rsidRPr="00FB14E9">
        <w:rPr>
          <w:rFonts w:ascii="DM Sans" w:eastAsia="Times New Roman" w:hAnsi="DM Sans" w:cs="Arial"/>
          <w:color w:val="0D1F2D"/>
          <w:sz w:val="24"/>
          <w:szCs w:val="24"/>
          <w:lang w:eastAsia="da-DK"/>
        </w:rPr>
        <w:t>Gecko</w:t>
      </w:r>
      <w:proofErr w:type="spellEnd"/>
      <w:r w:rsidR="008C26CC" w:rsidRPr="00FB14E9">
        <w:rPr>
          <w:rFonts w:ascii="DM Sans" w:eastAsia="Times New Roman" w:hAnsi="DM Sans" w:cs="Arial"/>
          <w:color w:val="0D1F2D"/>
          <w:sz w:val="24"/>
          <w:szCs w:val="24"/>
          <w:lang w:eastAsia="da-DK"/>
        </w:rPr>
        <w:t xml:space="preserve"> Booking er en danskejet virksomhed lokaliseret i Danmark. </w:t>
      </w:r>
      <w:proofErr w:type="spellStart"/>
      <w:r w:rsidR="008C26CC" w:rsidRPr="00FB14E9">
        <w:rPr>
          <w:rFonts w:ascii="DM Sans" w:eastAsia="Times New Roman" w:hAnsi="DM Sans" w:cs="Arial"/>
          <w:color w:val="0D1F2D"/>
          <w:sz w:val="24"/>
          <w:szCs w:val="24"/>
          <w:lang w:eastAsia="da-DK"/>
        </w:rPr>
        <w:t>Gecko</w:t>
      </w:r>
      <w:proofErr w:type="spellEnd"/>
      <w:r w:rsidR="008C26CC" w:rsidRPr="00FB14E9">
        <w:rPr>
          <w:rFonts w:ascii="DM Sans" w:eastAsia="Times New Roman" w:hAnsi="DM Sans" w:cs="Arial"/>
          <w:color w:val="0D1F2D"/>
          <w:sz w:val="24"/>
          <w:szCs w:val="24"/>
          <w:lang w:eastAsia="da-DK"/>
        </w:rPr>
        <w:t xml:space="preserve"> Booking er dermed underlagt den europæiske persondatalovgivning og herunder den generelle databeskyttelsesforordning (GDPR).</w:t>
      </w:r>
      <w:r w:rsidR="00FB14E9" w:rsidRPr="00FB14E9">
        <w:rPr>
          <w:rFonts w:ascii="DM Sans" w:eastAsia="Times New Roman" w:hAnsi="DM Sans" w:cs="Arial"/>
          <w:color w:val="0D1F2D"/>
          <w:sz w:val="24"/>
          <w:szCs w:val="24"/>
          <w:lang w:eastAsia="da-DK"/>
        </w:rPr>
        <w:br/>
        <w:t xml:space="preserve">Observatoriet har indgået en databehandleraftale med </w:t>
      </w:r>
      <w:proofErr w:type="spellStart"/>
      <w:r w:rsidR="00FB14E9" w:rsidRPr="00FB14E9">
        <w:rPr>
          <w:rFonts w:ascii="DM Sans" w:eastAsia="Times New Roman" w:hAnsi="DM Sans" w:cs="Arial"/>
          <w:color w:val="0D1F2D"/>
          <w:sz w:val="24"/>
          <w:szCs w:val="24"/>
          <w:lang w:eastAsia="da-DK"/>
        </w:rPr>
        <w:t>Gecko</w:t>
      </w:r>
      <w:proofErr w:type="spellEnd"/>
      <w:r w:rsidR="00FB14E9" w:rsidRPr="00FB14E9">
        <w:rPr>
          <w:rFonts w:ascii="DM Sans" w:eastAsia="Times New Roman" w:hAnsi="DM Sans" w:cs="Arial"/>
          <w:color w:val="0D1F2D"/>
          <w:sz w:val="24"/>
          <w:szCs w:val="24"/>
          <w:lang w:eastAsia="da-DK"/>
        </w:rPr>
        <w:t xml:space="preserve"> Booking som godkendes årligt.</w:t>
      </w:r>
      <w:r w:rsidR="008C26CC" w:rsidRPr="00FB14E9">
        <w:rPr>
          <w:rFonts w:ascii="DM Sans" w:eastAsia="Times New Roman" w:hAnsi="DM Sans" w:cs="Arial"/>
          <w:color w:val="0D1F2D"/>
          <w:sz w:val="24"/>
          <w:szCs w:val="24"/>
          <w:lang w:eastAsia="da-DK"/>
        </w:rPr>
        <w:br/>
        <w:t>For at kunne levere vores produkter</w:t>
      </w:r>
      <w:r w:rsidR="00FB14E9" w:rsidRPr="00FB14E9">
        <w:rPr>
          <w:rFonts w:ascii="DM Sans" w:eastAsia="Times New Roman" w:hAnsi="DM Sans" w:cs="Arial"/>
          <w:color w:val="0D1F2D"/>
          <w:sz w:val="24"/>
          <w:szCs w:val="24"/>
          <w:lang w:eastAsia="da-DK"/>
        </w:rPr>
        <w:t>,</w:t>
      </w:r>
      <w:r w:rsidR="008C26CC" w:rsidRPr="00FB14E9">
        <w:rPr>
          <w:rFonts w:ascii="DM Sans" w:eastAsia="Times New Roman" w:hAnsi="DM Sans" w:cs="Arial"/>
          <w:color w:val="0D1F2D"/>
          <w:sz w:val="24"/>
          <w:szCs w:val="24"/>
          <w:lang w:eastAsia="da-DK"/>
        </w:rPr>
        <w:t xml:space="preserve"> anvender vi de personlige oplysninger: Navn, adresse, tlf., mail.</w:t>
      </w:r>
      <w:r w:rsidR="00FB14E9" w:rsidRPr="00FB14E9">
        <w:rPr>
          <w:rFonts w:ascii="DM Sans" w:eastAsia="Times New Roman" w:hAnsi="DM Sans" w:cs="Arial"/>
          <w:color w:val="0D1F2D"/>
          <w:sz w:val="24"/>
          <w:szCs w:val="24"/>
          <w:lang w:eastAsia="da-DK"/>
        </w:rPr>
        <w:t xml:space="preserve"> Vi har i systemet mulighed for at sende sms remindere eller vigtig information direkte til kunden. Ændres disse forhold, vil det fremgå af denne Politik.</w:t>
      </w:r>
    </w:p>
    <w:p w14:paraId="5E2211AE" w14:textId="7B8CA2CD" w:rsidR="00CE6A9F" w:rsidRDefault="00CE6A9F" w:rsidP="00CE6A9F">
      <w:pPr>
        <w:spacing w:after="0" w:line="240" w:lineRule="auto"/>
        <w:rPr>
          <w:rFonts w:ascii="DM Sans" w:eastAsia="Times New Roman" w:hAnsi="DM Sans" w:cs="Arial"/>
          <w:b/>
          <w:bCs/>
          <w:color w:val="0D1F2D"/>
          <w:sz w:val="24"/>
          <w:szCs w:val="24"/>
          <w:lang w:eastAsia="da-DK"/>
        </w:rPr>
      </w:pPr>
    </w:p>
    <w:p w14:paraId="5D4E80FE" w14:textId="77777777" w:rsidR="00CE6A9F" w:rsidRPr="00882CF8" w:rsidRDefault="00CE6A9F" w:rsidP="00882CF8">
      <w:pPr>
        <w:spacing w:after="0" w:line="240" w:lineRule="auto"/>
        <w:rPr>
          <w:rFonts w:ascii="DM Sans" w:eastAsia="Times New Roman" w:hAnsi="DM Sans" w:cs="Arial"/>
          <w:b/>
          <w:bCs/>
          <w:color w:val="0D1F2D"/>
          <w:sz w:val="24"/>
          <w:szCs w:val="24"/>
          <w:lang w:eastAsia="da-DK"/>
        </w:rPr>
      </w:pPr>
    </w:p>
    <w:p w14:paraId="06687487" w14:textId="057E8A20" w:rsidR="00C350F9" w:rsidRPr="00C350F9" w:rsidRDefault="00C350F9" w:rsidP="00C350F9">
      <w:pPr>
        <w:numPr>
          <w:ilvl w:val="0"/>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Sletning og opbevaring af personoplysninger</w:t>
      </w:r>
      <w:r w:rsidR="000A3DE4">
        <w:rPr>
          <w:rFonts w:ascii="DM Sans" w:eastAsia="Times New Roman" w:hAnsi="DM Sans" w:cs="Arial"/>
          <w:b/>
          <w:bCs/>
          <w:color w:val="0D1F2D"/>
          <w:sz w:val="24"/>
          <w:szCs w:val="24"/>
          <w:lang w:eastAsia="da-DK"/>
        </w:rPr>
        <w:br/>
      </w:r>
    </w:p>
    <w:p w14:paraId="704B12D1" w14:textId="77777777" w:rsidR="00C350F9" w:rsidRP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Vi sørger for, at personoplysninger slettes, når de ikke længere er relevante for vores behandlingsformål som beskrevet ovenfor. Vi opbevarer altid personoplysninger i det tidsrum, som gældende lovgivning forpligter os til, herunder til brug for dokumentation af overholdelse af blandt andet bogføringslovens bestemmelser. Ved spørgsmål angående opbevaringen og behandlingen af personoplysninger, er du velkommen til at kontakte os på den e-mailadresse, du finder nederst i denne Politik.</w:t>
      </w:r>
      <w:r w:rsidRPr="00C350F9">
        <w:rPr>
          <w:rFonts w:ascii="DM Sans" w:eastAsia="Times New Roman" w:hAnsi="DM Sans" w:cs="Arial"/>
          <w:color w:val="0D1F2D"/>
          <w:sz w:val="24"/>
          <w:szCs w:val="24"/>
          <w:lang w:eastAsia="da-DK"/>
        </w:rPr>
        <w:br/>
      </w:r>
    </w:p>
    <w:p w14:paraId="0B1DC979" w14:textId="6285A226" w:rsidR="00C350F9" w:rsidRPr="00C350F9" w:rsidRDefault="00C350F9" w:rsidP="00C350F9">
      <w:pPr>
        <w:numPr>
          <w:ilvl w:val="0"/>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Rettigheder for registrerede personer</w:t>
      </w:r>
      <w:r w:rsidR="000A3DE4">
        <w:rPr>
          <w:rFonts w:ascii="DM Sans" w:eastAsia="Times New Roman" w:hAnsi="DM Sans" w:cs="Arial"/>
          <w:b/>
          <w:bCs/>
          <w:color w:val="0D1F2D"/>
          <w:sz w:val="24"/>
          <w:szCs w:val="24"/>
          <w:lang w:eastAsia="da-DK"/>
        </w:rPr>
        <w:br/>
      </w:r>
    </w:p>
    <w:p w14:paraId="10C6F004" w14:textId="3BAA724F" w:rsidR="00C350F9" w:rsidRP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Registrerede personer har en række rettigheder, som vi kan hjælpe med. Hvis man som registreret person vil gøre brug af sine rettigheder, skal vedkommende kontakte os. Rettigheder omfatter følgende:</w:t>
      </w:r>
      <w:r w:rsidR="000A3DE4">
        <w:rPr>
          <w:rFonts w:ascii="DM Sans" w:eastAsia="Times New Roman" w:hAnsi="DM Sans" w:cs="Arial"/>
          <w:color w:val="0D1F2D"/>
          <w:sz w:val="24"/>
          <w:szCs w:val="24"/>
          <w:lang w:eastAsia="da-DK"/>
        </w:rPr>
        <w:br/>
      </w:r>
    </w:p>
    <w:p w14:paraId="3AF280C0" w14:textId="77777777" w:rsidR="00C350F9" w:rsidRPr="00C350F9" w:rsidRDefault="00C350F9" w:rsidP="00C350F9">
      <w:pPr>
        <w:numPr>
          <w:ilvl w:val="2"/>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Ret til at se oplysninger (indsigtsret): Registrerede personer har ret til at få indsigt i de oplysninger, som behandles om vedkommende, samt en række yderligere oplysninger.</w:t>
      </w:r>
    </w:p>
    <w:p w14:paraId="0442218B" w14:textId="77777777" w:rsidR="00C350F9" w:rsidRPr="00C350F9" w:rsidRDefault="00C350F9" w:rsidP="00C350F9">
      <w:pPr>
        <w:numPr>
          <w:ilvl w:val="2"/>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Ret til berigtigelse (rettelse): Registrerede personer har ret til at få urigtige oplysninger om sig selv rettet.</w:t>
      </w:r>
    </w:p>
    <w:p w14:paraId="780D7229" w14:textId="77777777" w:rsidR="00C350F9" w:rsidRPr="00C350F9" w:rsidRDefault="00C350F9" w:rsidP="00C350F9">
      <w:pPr>
        <w:numPr>
          <w:ilvl w:val="2"/>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Ret til sletning: I særlige tilfælde har registrerede personer ret til at få slettet oplysninger om sig selv, inden tidspunktet for vores almindelige generelle sletning indtræffer.</w:t>
      </w:r>
    </w:p>
    <w:p w14:paraId="36E19697" w14:textId="77777777" w:rsidR="00C350F9" w:rsidRPr="00C350F9" w:rsidRDefault="00C350F9" w:rsidP="00C350F9">
      <w:pPr>
        <w:numPr>
          <w:ilvl w:val="2"/>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 xml:space="preserve">Ret til begrænsning af behandling: Registrerede personer har i visse tilfælde ret til at få behandlingen af sine personoplysninger </w:t>
      </w:r>
      <w:r w:rsidRPr="00C350F9">
        <w:rPr>
          <w:rFonts w:ascii="DM Sans" w:eastAsia="Times New Roman" w:hAnsi="DM Sans" w:cs="Arial"/>
          <w:color w:val="0D1F2D"/>
          <w:sz w:val="24"/>
          <w:szCs w:val="24"/>
          <w:lang w:eastAsia="da-DK"/>
        </w:rPr>
        <w:lastRenderedPageBreak/>
        <w:t>begrænset. Hvis en registreret person har ret til at få begrænset behandlingen, må vi fremover kun behandle oplysningerne – bortset fra opbevaring – med samtykke, eller med henblik på at retskrav kan fastlægges, gøres gældende eller forsvares, eller for at beskytte en person eller vigtige samfundsinteresser.</w:t>
      </w:r>
    </w:p>
    <w:p w14:paraId="075AF6E6" w14:textId="77777777" w:rsidR="00C350F9" w:rsidRPr="00C350F9" w:rsidRDefault="00C350F9" w:rsidP="00C350F9">
      <w:pPr>
        <w:numPr>
          <w:ilvl w:val="2"/>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Ret til indsigelse: Registrerede personer har i visse tilfælde ret til at gøre indsigelse mod vores ellers lovlige behandling af vedkommendes personoplysninger. Der kan også̊ gøres indsigelse mod behandling af oplysninger til direkte markedsføring.</w:t>
      </w:r>
    </w:p>
    <w:p w14:paraId="47BE9971" w14:textId="77777777" w:rsidR="00C350F9" w:rsidRPr="00C350F9" w:rsidRDefault="00C350F9" w:rsidP="00C350F9">
      <w:pPr>
        <w:numPr>
          <w:ilvl w:val="2"/>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Ret til at transmittere oplysninger (dataportabilitet): Registrerede personer har i visse tilfælde ret til at modtage sine personoplysninger i et struktureret, almindeligt anvendt og maskinlæsbart format samt at få overført disse personoplysninger fra en dataansvarlig til en anden uden hindring.</w:t>
      </w:r>
      <w:r w:rsidRPr="00C350F9">
        <w:rPr>
          <w:rFonts w:ascii="DM Sans" w:eastAsia="Times New Roman" w:hAnsi="DM Sans" w:cs="Arial"/>
          <w:color w:val="0D1F2D"/>
          <w:sz w:val="24"/>
          <w:szCs w:val="24"/>
          <w:lang w:eastAsia="da-DK"/>
        </w:rPr>
        <w:br/>
      </w:r>
    </w:p>
    <w:p w14:paraId="76114D41" w14:textId="77777777" w:rsidR="00C350F9" w:rsidRP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Du kan læse mere om dine rettigheder i Datatilsynets vejledning om de registreredes rettigheder, som du finder på </w:t>
      </w:r>
      <w:hyperlink r:id="rId13" w:history="1">
        <w:r w:rsidRPr="00C350F9">
          <w:rPr>
            <w:rFonts w:ascii="DM Sans" w:eastAsia="Times New Roman" w:hAnsi="DM Sans" w:cs="Arial"/>
            <w:color w:val="546A7B"/>
            <w:sz w:val="24"/>
            <w:szCs w:val="24"/>
            <w:u w:val="single"/>
            <w:lang w:eastAsia="da-DK"/>
          </w:rPr>
          <w:t>www.datatilsynet.dk</w:t>
        </w:r>
      </w:hyperlink>
      <w:r w:rsidRPr="00C350F9">
        <w:rPr>
          <w:rFonts w:ascii="DM Sans" w:eastAsia="Times New Roman" w:hAnsi="DM Sans" w:cs="Arial"/>
          <w:color w:val="0D1F2D"/>
          <w:sz w:val="24"/>
          <w:szCs w:val="24"/>
          <w:lang w:eastAsia="da-DK"/>
        </w:rPr>
        <w:t>.</w:t>
      </w:r>
    </w:p>
    <w:p w14:paraId="10CDA237" w14:textId="77777777" w:rsidR="00C350F9" w:rsidRP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Hvis du ønsker at gøre brug af dine rettigheder som beskrevet ovenfor, bedes du bruge de kontaktoplysninger, der er angivet nederst i denne Politik.</w:t>
      </w:r>
    </w:p>
    <w:p w14:paraId="3BD4C52A" w14:textId="77777777" w:rsidR="00C350F9" w:rsidRP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Vi bestræber os på at gøre alt for at imødekomme dine ønsker vedrørende vores behandling af personoplysninger og dine rettigheder som en registreret person. Hvis du på trods af vores bestræbelser ønsker at indgive en klage, kan du gøre det ved at kontakte Datatilsynet (www.datatilsynet.dk).</w:t>
      </w:r>
      <w:r w:rsidRPr="00C350F9">
        <w:rPr>
          <w:rFonts w:ascii="DM Sans" w:eastAsia="Times New Roman" w:hAnsi="DM Sans" w:cs="Arial"/>
          <w:color w:val="0D1F2D"/>
          <w:sz w:val="24"/>
          <w:szCs w:val="24"/>
          <w:lang w:eastAsia="da-DK"/>
        </w:rPr>
        <w:br/>
      </w:r>
    </w:p>
    <w:p w14:paraId="6C9CA409" w14:textId="77777777" w:rsidR="00C350F9" w:rsidRPr="00C350F9" w:rsidRDefault="00C350F9" w:rsidP="00C350F9">
      <w:pPr>
        <w:numPr>
          <w:ilvl w:val="0"/>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Ændringer til denne politik</w:t>
      </w:r>
    </w:p>
    <w:p w14:paraId="504DEDEC" w14:textId="77777777" w:rsidR="00C350F9" w:rsidRP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Vi forbeholder os retten til at ajourføre og ændre denne Politik. Hvis vi ændrer Politikken, ændrer vi datoen og versionen nederst i dokumentet. I tilfælde af væsentlige ændringer, vil vi give besked i form af en synlig meddelelse på vores hjemmeside, e-mail eller ved brug af andre kommunikationsmidler.</w:t>
      </w:r>
      <w:r w:rsidRPr="00C350F9">
        <w:rPr>
          <w:rFonts w:ascii="DM Sans" w:eastAsia="Times New Roman" w:hAnsi="DM Sans" w:cs="Arial"/>
          <w:color w:val="0D1F2D"/>
          <w:sz w:val="24"/>
          <w:szCs w:val="24"/>
          <w:lang w:eastAsia="da-DK"/>
        </w:rPr>
        <w:br/>
      </w:r>
    </w:p>
    <w:p w14:paraId="58AD4BED" w14:textId="77777777" w:rsidR="00C350F9" w:rsidRPr="00C350F9" w:rsidRDefault="00C350F9" w:rsidP="00C350F9">
      <w:pPr>
        <w:numPr>
          <w:ilvl w:val="0"/>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b/>
          <w:bCs/>
          <w:color w:val="0D1F2D"/>
          <w:sz w:val="24"/>
          <w:szCs w:val="24"/>
          <w:lang w:eastAsia="da-DK"/>
        </w:rPr>
        <w:t>Kontakt</w:t>
      </w:r>
    </w:p>
    <w:p w14:paraId="0B46B119" w14:textId="20A137CA" w:rsidR="00C350F9" w:rsidRDefault="00C350F9" w:rsidP="00C350F9">
      <w:pPr>
        <w:numPr>
          <w:ilvl w:val="1"/>
          <w:numId w:val="4"/>
        </w:numPr>
        <w:spacing w:after="0"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 xml:space="preserve">Ved spørgsmål eller kommentarer til denne politik, eller ved påberåbelse af en eller flere rettigheder, kan vi kontaktes på </w:t>
      </w:r>
      <w:hyperlink r:id="rId14" w:history="1">
        <w:r w:rsidR="00357EBF" w:rsidRPr="0079602C">
          <w:rPr>
            <w:rStyle w:val="Hyperlink"/>
            <w:rFonts w:ascii="DM Sans" w:eastAsia="Times New Roman" w:hAnsi="DM Sans" w:cs="Arial"/>
            <w:sz w:val="24"/>
            <w:szCs w:val="24"/>
            <w:lang w:eastAsia="da-DK"/>
          </w:rPr>
          <w:t>observatoriet@holb.dk</w:t>
        </w:r>
      </w:hyperlink>
      <w:r w:rsidRPr="00C350F9">
        <w:rPr>
          <w:rFonts w:ascii="DM Sans" w:eastAsia="Times New Roman" w:hAnsi="DM Sans" w:cs="Arial"/>
          <w:color w:val="0D1F2D"/>
          <w:sz w:val="24"/>
          <w:szCs w:val="24"/>
          <w:lang w:eastAsia="da-DK"/>
        </w:rPr>
        <w:t>.</w:t>
      </w:r>
    </w:p>
    <w:p w14:paraId="5AEA70A0" w14:textId="77777777" w:rsidR="00C773B3" w:rsidRPr="00882CF8" w:rsidRDefault="00C773B3" w:rsidP="00882CF8">
      <w:pPr>
        <w:spacing w:after="0" w:line="240" w:lineRule="auto"/>
        <w:ind w:left="720"/>
        <w:rPr>
          <w:rFonts w:ascii="DM Sans" w:eastAsia="Times New Roman" w:hAnsi="DM Sans" w:cs="Arial"/>
          <w:color w:val="0D1F2D"/>
          <w:sz w:val="24"/>
          <w:szCs w:val="24"/>
          <w:lang w:eastAsia="da-DK"/>
        </w:rPr>
      </w:pPr>
    </w:p>
    <w:p w14:paraId="55BB3177" w14:textId="17600D49" w:rsidR="00357EBF" w:rsidRPr="00882CF8" w:rsidRDefault="00357EBF" w:rsidP="00882CF8">
      <w:pPr>
        <w:numPr>
          <w:ilvl w:val="0"/>
          <w:numId w:val="4"/>
        </w:numPr>
        <w:spacing w:after="0" w:line="240" w:lineRule="auto"/>
        <w:rPr>
          <w:rFonts w:ascii="DM Sans" w:eastAsia="Times New Roman" w:hAnsi="DM Sans" w:cs="Arial"/>
          <w:color w:val="0D1F2D"/>
          <w:sz w:val="24"/>
          <w:szCs w:val="24"/>
          <w:lang w:eastAsia="da-DK"/>
        </w:rPr>
      </w:pPr>
      <w:r w:rsidRPr="00882CF8">
        <w:rPr>
          <w:rFonts w:ascii="DM Sans" w:hAnsi="DM Sans"/>
          <w:b/>
          <w:bCs/>
          <w:sz w:val="24"/>
          <w:szCs w:val="24"/>
        </w:rPr>
        <w:t>Kontaktoplysninger på databeskyttelsesrådgiveren</w:t>
      </w:r>
    </w:p>
    <w:p w14:paraId="5311B034" w14:textId="77777777" w:rsidR="002A0470" w:rsidRDefault="00357EBF" w:rsidP="00357EBF">
      <w:pPr>
        <w:pStyle w:val="NormalWeb"/>
        <w:numPr>
          <w:ilvl w:val="0"/>
          <w:numId w:val="6"/>
        </w:numPr>
        <w:shd w:val="clear" w:color="auto" w:fill="FFFFFF"/>
        <w:spacing w:before="0" w:beforeAutospacing="0" w:after="300" w:afterAutospacing="0" w:line="384" w:lineRule="atLeast"/>
        <w:rPr>
          <w:rFonts w:ascii="DM Sans" w:hAnsi="DM Sans"/>
        </w:rPr>
      </w:pPr>
      <w:r w:rsidRPr="00882CF8">
        <w:rPr>
          <w:rFonts w:ascii="DM Sans" w:hAnsi="DM Sans"/>
        </w:rPr>
        <w:t xml:space="preserve">Som alle andre offentlige myndigheder er Holbæk Kommune forpligtet til at have en </w:t>
      </w:r>
      <w:r w:rsidR="00E55F7A" w:rsidRPr="00E55F7A">
        <w:rPr>
          <w:rFonts w:ascii="DM Sans" w:hAnsi="DM Sans"/>
        </w:rPr>
        <w:t>Databeskyttelsesrådgiver</w:t>
      </w:r>
      <w:r w:rsidRPr="00882CF8">
        <w:rPr>
          <w:rFonts w:ascii="DM Sans" w:hAnsi="DM Sans"/>
        </w:rPr>
        <w:t xml:space="preserve"> – en såkaldt DPO. Hvis du har spørgsmål til vores </w:t>
      </w:r>
      <w:r w:rsidRPr="00882CF8">
        <w:rPr>
          <w:rFonts w:ascii="DM Sans" w:hAnsi="DM Sans"/>
        </w:rPr>
        <w:lastRenderedPageBreak/>
        <w:t xml:space="preserve">behandling af dine oplysninger, er du altid velkommen til at kontakte vores </w:t>
      </w:r>
      <w:r w:rsidR="00E55F7A" w:rsidRPr="00E55F7A">
        <w:rPr>
          <w:rFonts w:ascii="DM Sans" w:hAnsi="DM Sans"/>
        </w:rPr>
        <w:t>Databeskyttelsesrådgiver</w:t>
      </w:r>
      <w:r w:rsidRPr="00882CF8">
        <w:rPr>
          <w:rFonts w:ascii="DM Sans" w:hAnsi="DM Sans"/>
        </w:rPr>
        <w:t>.</w:t>
      </w:r>
    </w:p>
    <w:p w14:paraId="1B5FB47C" w14:textId="77777777" w:rsidR="002A0470" w:rsidRDefault="00357EBF" w:rsidP="002A0470">
      <w:pPr>
        <w:pStyle w:val="NormalWeb"/>
        <w:shd w:val="clear" w:color="auto" w:fill="FFFFFF"/>
        <w:spacing w:before="0" w:beforeAutospacing="0" w:after="300" w:afterAutospacing="0" w:line="384" w:lineRule="atLeast"/>
        <w:ind w:left="720"/>
        <w:rPr>
          <w:rFonts w:ascii="DM Sans" w:hAnsi="DM Sans"/>
        </w:rPr>
      </w:pPr>
      <w:r w:rsidRPr="00882CF8">
        <w:rPr>
          <w:rFonts w:ascii="DM Sans" w:hAnsi="DM Sans"/>
        </w:rPr>
        <w:t xml:space="preserve">Holbæk Kommunes </w:t>
      </w:r>
      <w:r w:rsidR="00E55F7A" w:rsidRPr="002A0470">
        <w:rPr>
          <w:rFonts w:ascii="DM Sans" w:hAnsi="DM Sans"/>
        </w:rPr>
        <w:t>Databeskyttelsesrådgiver</w:t>
      </w:r>
      <w:r w:rsidRPr="00882CF8">
        <w:rPr>
          <w:rFonts w:ascii="DM Sans" w:hAnsi="DM Sans"/>
        </w:rPr>
        <w:t xml:space="preserve"> er:</w:t>
      </w:r>
      <w:r w:rsidRPr="00882CF8">
        <w:rPr>
          <w:rFonts w:ascii="DM Sans" w:hAnsi="DM Sans"/>
        </w:rPr>
        <w:br/>
        <w:t>Bech-Bruun Advokatpartnerselskab</w:t>
      </w:r>
      <w:r w:rsidRPr="00882CF8">
        <w:rPr>
          <w:rFonts w:ascii="DM Sans" w:hAnsi="DM Sans"/>
        </w:rPr>
        <w:br/>
        <w:t>Langelinie Allé 35</w:t>
      </w:r>
      <w:r w:rsidRPr="00882CF8">
        <w:rPr>
          <w:rFonts w:ascii="DM Sans" w:hAnsi="DM Sans"/>
        </w:rPr>
        <w:br/>
        <w:t>2100 København Ø</w:t>
      </w:r>
      <w:r w:rsidRPr="00882CF8">
        <w:rPr>
          <w:rFonts w:ascii="DM Sans" w:hAnsi="DM Sans"/>
        </w:rPr>
        <w:br/>
        <w:t>Telefonnummer: 72 27 30 02 (hverdage 9-16) E-mail: </w:t>
      </w:r>
      <w:hyperlink r:id="rId15" w:history="1">
        <w:r w:rsidRPr="00882CF8">
          <w:rPr>
            <w:rStyle w:val="Hyperlink"/>
            <w:rFonts w:ascii="DM Sans" w:hAnsi="DM Sans"/>
            <w:color w:val="auto"/>
          </w:rPr>
          <w:t>dpo.holbaek@bechbruun.com</w:t>
        </w:r>
      </w:hyperlink>
    </w:p>
    <w:p w14:paraId="19B55F2E" w14:textId="5A5F76DC" w:rsidR="00357EBF" w:rsidRPr="00882CF8" w:rsidRDefault="00357EBF" w:rsidP="00882CF8">
      <w:pPr>
        <w:pStyle w:val="NormalWeb"/>
        <w:shd w:val="clear" w:color="auto" w:fill="FFFFFF"/>
        <w:spacing w:before="0" w:beforeAutospacing="0" w:after="300" w:afterAutospacing="0" w:line="384" w:lineRule="atLeast"/>
        <w:ind w:left="720"/>
        <w:rPr>
          <w:rFonts w:ascii="DM Sans" w:hAnsi="DM Sans"/>
        </w:rPr>
      </w:pPr>
      <w:r w:rsidRPr="00882CF8">
        <w:rPr>
          <w:rFonts w:ascii="DM Sans" w:hAnsi="DM Sans"/>
        </w:rPr>
        <w:t xml:space="preserve">Hvis din henvendelse indeholder følsomme eller personlige oplysninger, skal du bruge den sikre beskedfunktion, når du sender til </w:t>
      </w:r>
      <w:proofErr w:type="spellStart"/>
      <w:r w:rsidRPr="00882CF8">
        <w:rPr>
          <w:rFonts w:ascii="DM Sans" w:hAnsi="DM Sans"/>
        </w:rPr>
        <w:t>DPO’en</w:t>
      </w:r>
      <w:proofErr w:type="spellEnd"/>
      <w:r w:rsidR="00E55F7A">
        <w:rPr>
          <w:rFonts w:ascii="DM Sans" w:hAnsi="DM Sans"/>
        </w:rPr>
        <w:t>:</w:t>
      </w:r>
      <w:r w:rsidRPr="00882CF8">
        <w:rPr>
          <w:rFonts w:ascii="DM Sans" w:hAnsi="DM Sans"/>
        </w:rPr>
        <w:br/>
      </w:r>
      <w:hyperlink r:id="rId16" w:tgtFrame="_blank" w:tooltip="Skriv sikkert til Holbæk Kommunes DPO" w:history="1">
        <w:r w:rsidRPr="00882CF8">
          <w:rPr>
            <w:rStyle w:val="Hyperlink"/>
            <w:rFonts w:ascii="DM Sans" w:hAnsi="DM Sans"/>
            <w:color w:val="auto"/>
          </w:rPr>
          <w:t>Sikker henvendelse til Bech-Bruun</w:t>
        </w:r>
      </w:hyperlink>
    </w:p>
    <w:p w14:paraId="504A9079" w14:textId="77777777" w:rsidR="00357EBF" w:rsidRPr="00C350F9" w:rsidRDefault="00357EBF" w:rsidP="00882CF8">
      <w:pPr>
        <w:spacing w:after="0" w:line="240" w:lineRule="auto"/>
        <w:rPr>
          <w:rFonts w:ascii="DM Sans" w:eastAsia="Times New Roman" w:hAnsi="DM Sans" w:cs="Arial"/>
          <w:color w:val="0D1F2D"/>
          <w:sz w:val="24"/>
          <w:szCs w:val="24"/>
          <w:lang w:eastAsia="da-DK"/>
        </w:rPr>
      </w:pPr>
    </w:p>
    <w:p w14:paraId="3204B212" w14:textId="089822C8" w:rsidR="00C350F9" w:rsidRPr="00C350F9" w:rsidRDefault="00C350F9" w:rsidP="00C350F9">
      <w:pPr>
        <w:spacing w:before="100" w:beforeAutospacing="1" w:after="100" w:afterAutospacing="1" w:line="240" w:lineRule="auto"/>
        <w:rPr>
          <w:rFonts w:ascii="DM Sans" w:eastAsia="Times New Roman" w:hAnsi="DM Sans" w:cs="Arial"/>
          <w:color w:val="0D1F2D"/>
          <w:sz w:val="24"/>
          <w:szCs w:val="24"/>
          <w:lang w:eastAsia="da-DK"/>
        </w:rPr>
      </w:pPr>
      <w:r w:rsidRPr="00C350F9">
        <w:rPr>
          <w:rFonts w:ascii="DM Sans" w:eastAsia="Times New Roman" w:hAnsi="DM Sans" w:cs="Arial"/>
          <w:color w:val="0D1F2D"/>
          <w:sz w:val="24"/>
          <w:szCs w:val="24"/>
          <w:lang w:eastAsia="da-DK"/>
        </w:rPr>
        <w:t xml:space="preserve">Dette er version </w:t>
      </w:r>
      <w:r w:rsidR="007F5A49" w:rsidRPr="00FB14E9">
        <w:rPr>
          <w:rFonts w:ascii="DM Sans" w:eastAsia="Times New Roman" w:hAnsi="DM Sans" w:cs="Arial"/>
          <w:color w:val="0D1F2D"/>
          <w:sz w:val="24"/>
          <w:szCs w:val="24"/>
          <w:lang w:eastAsia="da-DK"/>
        </w:rPr>
        <w:t>1</w:t>
      </w:r>
      <w:r w:rsidRPr="00C350F9">
        <w:rPr>
          <w:rFonts w:ascii="DM Sans" w:eastAsia="Times New Roman" w:hAnsi="DM Sans" w:cs="Arial"/>
          <w:color w:val="0D1F2D"/>
          <w:sz w:val="24"/>
          <w:szCs w:val="24"/>
          <w:lang w:eastAsia="da-DK"/>
        </w:rPr>
        <w:t xml:space="preserve">, sidst opdateret den </w:t>
      </w:r>
      <w:r w:rsidR="000A3DE4">
        <w:rPr>
          <w:rFonts w:ascii="DM Sans" w:eastAsia="Times New Roman" w:hAnsi="DM Sans" w:cs="Arial"/>
          <w:color w:val="0D1F2D"/>
          <w:sz w:val="24"/>
          <w:szCs w:val="24"/>
          <w:lang w:eastAsia="da-DK"/>
        </w:rPr>
        <w:t>23</w:t>
      </w:r>
      <w:r w:rsidRPr="00C350F9">
        <w:rPr>
          <w:rFonts w:ascii="DM Sans" w:eastAsia="Times New Roman" w:hAnsi="DM Sans" w:cs="Arial"/>
          <w:color w:val="0D1F2D"/>
          <w:sz w:val="24"/>
          <w:szCs w:val="24"/>
          <w:lang w:eastAsia="da-DK"/>
        </w:rPr>
        <w:t>.</w:t>
      </w:r>
      <w:r w:rsidR="007F5A49" w:rsidRPr="00FB14E9">
        <w:rPr>
          <w:rFonts w:ascii="DM Sans" w:eastAsia="Times New Roman" w:hAnsi="DM Sans" w:cs="Arial"/>
          <w:color w:val="0D1F2D"/>
          <w:sz w:val="24"/>
          <w:szCs w:val="24"/>
          <w:lang w:eastAsia="da-DK"/>
        </w:rPr>
        <w:t>11</w:t>
      </w:r>
      <w:r w:rsidRPr="00C350F9">
        <w:rPr>
          <w:rFonts w:ascii="DM Sans" w:eastAsia="Times New Roman" w:hAnsi="DM Sans" w:cs="Arial"/>
          <w:color w:val="0D1F2D"/>
          <w:sz w:val="24"/>
          <w:szCs w:val="24"/>
          <w:lang w:eastAsia="da-DK"/>
        </w:rPr>
        <w:t>.20</w:t>
      </w:r>
      <w:r w:rsidR="007F5A49" w:rsidRPr="00FB14E9">
        <w:rPr>
          <w:rFonts w:ascii="DM Sans" w:eastAsia="Times New Roman" w:hAnsi="DM Sans" w:cs="Arial"/>
          <w:color w:val="0D1F2D"/>
          <w:sz w:val="24"/>
          <w:szCs w:val="24"/>
          <w:lang w:eastAsia="da-DK"/>
        </w:rPr>
        <w:t>21</w:t>
      </w:r>
      <w:r w:rsidRPr="00C350F9">
        <w:rPr>
          <w:rFonts w:ascii="DM Sans" w:eastAsia="Times New Roman" w:hAnsi="DM Sans" w:cs="Arial"/>
          <w:color w:val="0D1F2D"/>
          <w:sz w:val="24"/>
          <w:szCs w:val="24"/>
          <w:lang w:eastAsia="da-DK"/>
        </w:rPr>
        <w:t xml:space="preserve"> </w:t>
      </w:r>
      <w:r w:rsidR="000A3DE4">
        <w:rPr>
          <w:rFonts w:ascii="DM Sans" w:eastAsia="Times New Roman" w:hAnsi="DM Sans" w:cs="Arial"/>
          <w:color w:val="0D1F2D"/>
          <w:sz w:val="24"/>
          <w:szCs w:val="24"/>
          <w:lang w:eastAsia="da-DK"/>
        </w:rPr>
        <w:t>08</w:t>
      </w:r>
      <w:r w:rsidRPr="00C350F9">
        <w:rPr>
          <w:rFonts w:ascii="DM Sans" w:eastAsia="Times New Roman" w:hAnsi="DM Sans" w:cs="Arial"/>
          <w:color w:val="0D1F2D"/>
          <w:sz w:val="24"/>
          <w:szCs w:val="24"/>
          <w:lang w:eastAsia="da-DK"/>
        </w:rPr>
        <w:t>:</w:t>
      </w:r>
      <w:r w:rsidR="000A3DE4">
        <w:rPr>
          <w:rFonts w:ascii="DM Sans" w:eastAsia="Times New Roman" w:hAnsi="DM Sans" w:cs="Arial"/>
          <w:color w:val="0D1F2D"/>
          <w:sz w:val="24"/>
          <w:szCs w:val="24"/>
          <w:lang w:eastAsia="da-DK"/>
        </w:rPr>
        <w:t>50</w:t>
      </w:r>
      <w:r w:rsidRPr="00C350F9">
        <w:rPr>
          <w:rFonts w:ascii="DM Sans" w:eastAsia="Times New Roman" w:hAnsi="DM Sans" w:cs="Arial"/>
          <w:color w:val="0D1F2D"/>
          <w:sz w:val="24"/>
          <w:szCs w:val="24"/>
          <w:lang w:eastAsia="da-DK"/>
        </w:rPr>
        <w:t>.</w:t>
      </w:r>
    </w:p>
    <w:p w14:paraId="30FFAF20" w14:textId="57E760D5" w:rsidR="00C350F9" w:rsidRPr="00C350F9" w:rsidRDefault="00C350F9" w:rsidP="00C350F9">
      <w:pPr>
        <w:spacing w:beforeAutospacing="1" w:after="0" w:afterAutospacing="1" w:line="240" w:lineRule="auto"/>
        <w:rPr>
          <w:rFonts w:ascii="DM Sans" w:eastAsia="Times New Roman" w:hAnsi="DM Sans" w:cs="Arial"/>
          <w:color w:val="DCDCDD"/>
          <w:sz w:val="24"/>
          <w:szCs w:val="24"/>
          <w:lang w:eastAsia="da-DK"/>
        </w:rPr>
      </w:pPr>
      <w:r w:rsidRPr="00C350F9">
        <w:rPr>
          <w:rFonts w:ascii="DM Sans" w:eastAsia="Times New Roman" w:hAnsi="DM Sans" w:cs="Arial"/>
          <w:color w:val="0D1F2D"/>
          <w:sz w:val="24"/>
          <w:szCs w:val="24"/>
          <w:lang w:eastAsia="da-DK"/>
        </w:rPr>
        <w:br/>
      </w:r>
    </w:p>
    <w:p w14:paraId="2EA422C8" w14:textId="77777777" w:rsidR="00B97B94" w:rsidRPr="00FB14E9" w:rsidRDefault="00B97B94">
      <w:pPr>
        <w:rPr>
          <w:rFonts w:ascii="DM Sans" w:hAnsi="DM Sans"/>
        </w:rPr>
      </w:pPr>
    </w:p>
    <w:sectPr w:rsidR="00B97B94" w:rsidRPr="00FB14E9">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D01D" w14:textId="77777777" w:rsidR="006E3563" w:rsidRDefault="006E3563" w:rsidP="006E3563">
      <w:pPr>
        <w:spacing w:after="0" w:line="240" w:lineRule="auto"/>
      </w:pPr>
      <w:r>
        <w:separator/>
      </w:r>
    </w:p>
  </w:endnote>
  <w:endnote w:type="continuationSeparator" w:id="0">
    <w:p w14:paraId="296AA55A" w14:textId="77777777" w:rsidR="006E3563" w:rsidRDefault="006E3563" w:rsidP="006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Flexa Rg">
    <w:panose1 w:val="00000800000000000000"/>
    <w:charset w:val="00"/>
    <w:family w:val="auto"/>
    <w:pitch w:val="variable"/>
    <w:sig w:usb0="00000007" w:usb1="02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M Sans">
    <w:altName w:val="﷽﷽﷽﷽﷽﷽﷽﷽"/>
    <w:panose1 w:val="00000000000000000000"/>
    <w:charset w:val="4D"/>
    <w:family w:val="auto"/>
    <w:pitch w:val="variable"/>
    <w:sig w:usb0="80000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DCFD" w14:textId="77777777" w:rsidR="006E3563" w:rsidRDefault="006E3563" w:rsidP="006E3563">
      <w:pPr>
        <w:spacing w:after="0" w:line="240" w:lineRule="auto"/>
      </w:pPr>
      <w:r>
        <w:separator/>
      </w:r>
    </w:p>
  </w:footnote>
  <w:footnote w:type="continuationSeparator" w:id="0">
    <w:p w14:paraId="5FDDB6D4" w14:textId="77777777" w:rsidR="006E3563" w:rsidRDefault="006E3563" w:rsidP="006E3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3FDD" w14:textId="66CA6C22" w:rsidR="006E3563" w:rsidRDefault="006E3563">
    <w:pPr>
      <w:pStyle w:val="Sidehoved"/>
    </w:pPr>
    <w:r>
      <w:rPr>
        <w:noProof/>
      </w:rPr>
      <w:drawing>
        <wp:anchor distT="0" distB="0" distL="114300" distR="114300" simplePos="0" relativeHeight="251658240" behindDoc="0" locked="1" layoutInCell="1" allowOverlap="1" wp14:anchorId="7EA3547A" wp14:editId="61442581">
          <wp:simplePos x="0" y="0"/>
          <wp:positionH relativeFrom="margin">
            <wp:align>right</wp:align>
          </wp:positionH>
          <wp:positionV relativeFrom="paragraph">
            <wp:posOffset>7620</wp:posOffset>
          </wp:positionV>
          <wp:extent cx="1076400" cy="1065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076400" cy="1065600"/>
                  </a:xfrm>
                  <a:prstGeom prst="rect">
                    <a:avLst/>
                  </a:prstGeom>
                </pic:spPr>
              </pic:pic>
            </a:graphicData>
          </a:graphic>
          <wp14:sizeRelH relativeFrom="margin">
            <wp14:pctWidth>0</wp14:pctWidth>
          </wp14:sizeRelH>
          <wp14:sizeRelV relativeFrom="margin">
            <wp14:pctHeight>0</wp14:pctHeight>
          </wp14:sizeRelV>
        </wp:anchor>
      </w:drawing>
    </w:r>
  </w:p>
  <w:p w14:paraId="539EBF52" w14:textId="77777777" w:rsidR="006E3563" w:rsidRDefault="006E35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5A66"/>
    <w:multiLevelType w:val="multilevel"/>
    <w:tmpl w:val="8D0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15799"/>
    <w:multiLevelType w:val="multilevel"/>
    <w:tmpl w:val="9BF6BF6C"/>
    <w:lvl w:ilvl="0">
      <w:start w:val="4"/>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A7D73"/>
    <w:multiLevelType w:val="hybridMultilevel"/>
    <w:tmpl w:val="C8DAF9B8"/>
    <w:lvl w:ilvl="0" w:tplc="A8F082A4">
      <w:start w:val="1"/>
      <w:numFmt w:val="bullet"/>
      <w:lvlText w:val="o"/>
      <w:lvlJc w:val="left"/>
      <w:pPr>
        <w:ind w:left="1440" w:hanging="360"/>
      </w:pPr>
      <w:rPr>
        <w:rFonts w:ascii="Courier New" w:hAnsi="Courier New" w:cs="Courier New" w:hint="default"/>
        <w:sz w:val="20"/>
        <w:szCs w:val="2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2400A5B"/>
    <w:multiLevelType w:val="multilevel"/>
    <w:tmpl w:val="FB082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F59D1"/>
    <w:multiLevelType w:val="hybridMultilevel"/>
    <w:tmpl w:val="C7A451AA"/>
    <w:lvl w:ilvl="0" w:tplc="454E40F8">
      <w:start w:val="1"/>
      <w:numFmt w:val="bullet"/>
      <w:lvlText w:val="o"/>
      <w:lvlJc w:val="left"/>
      <w:pPr>
        <w:ind w:left="720" w:hanging="360"/>
      </w:pPr>
      <w:rPr>
        <w:rFonts w:ascii="Courier New" w:hAnsi="Courier New" w:cs="Courier New"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BC5A9F"/>
    <w:multiLevelType w:val="multilevel"/>
    <w:tmpl w:val="AFC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F9"/>
    <w:rsid w:val="000A3DE4"/>
    <w:rsid w:val="00103F86"/>
    <w:rsid w:val="002A0470"/>
    <w:rsid w:val="002F0527"/>
    <w:rsid w:val="00357EBF"/>
    <w:rsid w:val="004C380E"/>
    <w:rsid w:val="00501C8F"/>
    <w:rsid w:val="00655D78"/>
    <w:rsid w:val="006D23EA"/>
    <w:rsid w:val="006E138B"/>
    <w:rsid w:val="006E3563"/>
    <w:rsid w:val="00771B45"/>
    <w:rsid w:val="007820EC"/>
    <w:rsid w:val="007D768F"/>
    <w:rsid w:val="007F5A49"/>
    <w:rsid w:val="00882CF8"/>
    <w:rsid w:val="008B5B0F"/>
    <w:rsid w:val="008C26CC"/>
    <w:rsid w:val="009250E8"/>
    <w:rsid w:val="00972747"/>
    <w:rsid w:val="00983763"/>
    <w:rsid w:val="00A4006A"/>
    <w:rsid w:val="00A936B0"/>
    <w:rsid w:val="00AA6101"/>
    <w:rsid w:val="00B97B94"/>
    <w:rsid w:val="00BD577A"/>
    <w:rsid w:val="00C11B79"/>
    <w:rsid w:val="00C350F9"/>
    <w:rsid w:val="00C773B3"/>
    <w:rsid w:val="00CE6A9F"/>
    <w:rsid w:val="00CF1B5A"/>
    <w:rsid w:val="00D04F4F"/>
    <w:rsid w:val="00D40CE1"/>
    <w:rsid w:val="00E55F7A"/>
    <w:rsid w:val="00ED0744"/>
    <w:rsid w:val="00F754A4"/>
    <w:rsid w:val="00FB14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FB9686"/>
  <w15:chartTrackingRefBased/>
  <w15:docId w15:val="{CEBF3B05-AF99-41B4-B706-D9BC4047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35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35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50F9"/>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unhideWhenUsed/>
    <w:rsid w:val="00C350F9"/>
    <w:rPr>
      <w:color w:val="0000FF"/>
      <w:u w:val="single"/>
    </w:rPr>
  </w:style>
  <w:style w:type="character" w:customStyle="1" w:styleId="language-selectorcode">
    <w:name w:val="language-selector__code"/>
    <w:basedOn w:val="Standardskrifttypeiafsnit"/>
    <w:rsid w:val="00C350F9"/>
  </w:style>
  <w:style w:type="paragraph" w:customStyle="1" w:styleId="countries-list-item">
    <w:name w:val="countries-list-item"/>
    <w:basedOn w:val="Normal"/>
    <w:rsid w:val="00C350F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C350F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350F9"/>
    <w:rPr>
      <w:b/>
      <w:bCs/>
    </w:rPr>
  </w:style>
  <w:style w:type="character" w:styleId="Kommentarhenvisning">
    <w:name w:val="annotation reference"/>
    <w:basedOn w:val="Standardskrifttypeiafsnit"/>
    <w:uiPriority w:val="99"/>
    <w:semiHidden/>
    <w:unhideWhenUsed/>
    <w:rsid w:val="00C350F9"/>
    <w:rPr>
      <w:sz w:val="16"/>
      <w:szCs w:val="16"/>
    </w:rPr>
  </w:style>
  <w:style w:type="paragraph" w:styleId="Kommentartekst">
    <w:name w:val="annotation text"/>
    <w:basedOn w:val="Normal"/>
    <w:link w:val="KommentartekstTegn"/>
    <w:uiPriority w:val="99"/>
    <w:semiHidden/>
    <w:unhideWhenUsed/>
    <w:rsid w:val="00C350F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50F9"/>
    <w:rPr>
      <w:sz w:val="20"/>
      <w:szCs w:val="20"/>
    </w:rPr>
  </w:style>
  <w:style w:type="paragraph" w:styleId="Kommentaremne">
    <w:name w:val="annotation subject"/>
    <w:basedOn w:val="Kommentartekst"/>
    <w:next w:val="Kommentartekst"/>
    <w:link w:val="KommentaremneTegn"/>
    <w:uiPriority w:val="99"/>
    <w:semiHidden/>
    <w:unhideWhenUsed/>
    <w:rsid w:val="00C350F9"/>
    <w:rPr>
      <w:b/>
      <w:bCs/>
    </w:rPr>
  </w:style>
  <w:style w:type="character" w:customStyle="1" w:styleId="KommentaremneTegn">
    <w:name w:val="Kommentaremne Tegn"/>
    <w:basedOn w:val="KommentartekstTegn"/>
    <w:link w:val="Kommentaremne"/>
    <w:uiPriority w:val="99"/>
    <w:semiHidden/>
    <w:rsid w:val="00C350F9"/>
    <w:rPr>
      <w:b/>
      <w:bCs/>
      <w:sz w:val="20"/>
      <w:szCs w:val="20"/>
    </w:rPr>
  </w:style>
  <w:style w:type="paragraph" w:styleId="Listeafsnit">
    <w:name w:val="List Paragraph"/>
    <w:basedOn w:val="Normal"/>
    <w:uiPriority w:val="34"/>
    <w:qFormat/>
    <w:rsid w:val="007F5A49"/>
    <w:pPr>
      <w:ind w:left="720"/>
      <w:contextualSpacing/>
    </w:pPr>
  </w:style>
  <w:style w:type="character" w:styleId="Ulstomtale">
    <w:name w:val="Unresolved Mention"/>
    <w:basedOn w:val="Standardskrifttypeiafsnit"/>
    <w:uiPriority w:val="99"/>
    <w:semiHidden/>
    <w:unhideWhenUsed/>
    <w:rsid w:val="00D04F4F"/>
    <w:rPr>
      <w:color w:val="605E5C"/>
      <w:shd w:val="clear" w:color="auto" w:fill="E1DFDD"/>
    </w:rPr>
  </w:style>
  <w:style w:type="character" w:styleId="BesgtLink">
    <w:name w:val="FollowedHyperlink"/>
    <w:basedOn w:val="Standardskrifttypeiafsnit"/>
    <w:uiPriority w:val="99"/>
    <w:semiHidden/>
    <w:unhideWhenUsed/>
    <w:rsid w:val="00CF1B5A"/>
    <w:rPr>
      <w:color w:val="954F72" w:themeColor="followedHyperlink"/>
      <w:u w:val="single"/>
    </w:rPr>
  </w:style>
  <w:style w:type="paragraph" w:styleId="Sidehoved">
    <w:name w:val="header"/>
    <w:basedOn w:val="Normal"/>
    <w:link w:val="SidehovedTegn"/>
    <w:uiPriority w:val="99"/>
    <w:unhideWhenUsed/>
    <w:rsid w:val="006E35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3563"/>
  </w:style>
  <w:style w:type="paragraph" w:styleId="Sidefod">
    <w:name w:val="footer"/>
    <w:basedOn w:val="Normal"/>
    <w:link w:val="SidefodTegn"/>
    <w:uiPriority w:val="99"/>
    <w:unhideWhenUsed/>
    <w:rsid w:val="006E35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3563"/>
  </w:style>
  <w:style w:type="character" w:customStyle="1" w:styleId="Overskrift2Tegn">
    <w:name w:val="Overskrift 2 Tegn"/>
    <w:basedOn w:val="Standardskrifttypeiafsnit"/>
    <w:link w:val="Overskrift2"/>
    <w:uiPriority w:val="9"/>
    <w:semiHidden/>
    <w:rsid w:val="00357EBF"/>
    <w:rPr>
      <w:rFonts w:asciiTheme="majorHAnsi" w:eastAsiaTheme="majorEastAsia" w:hAnsiTheme="majorHAnsi" w:cstheme="majorBidi"/>
      <w:color w:val="2F5496" w:themeColor="accent1" w:themeShade="BF"/>
      <w:sz w:val="26"/>
      <w:szCs w:val="26"/>
    </w:rPr>
  </w:style>
  <w:style w:type="paragraph" w:styleId="Korrektur">
    <w:name w:val="Revision"/>
    <w:hidden/>
    <w:uiPriority w:val="99"/>
    <w:semiHidden/>
    <w:rsid w:val="00357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658">
      <w:bodyDiv w:val="1"/>
      <w:marLeft w:val="0"/>
      <w:marRight w:val="0"/>
      <w:marTop w:val="0"/>
      <w:marBottom w:val="0"/>
      <w:divBdr>
        <w:top w:val="none" w:sz="0" w:space="0" w:color="auto"/>
        <w:left w:val="none" w:sz="0" w:space="0" w:color="auto"/>
        <w:bottom w:val="none" w:sz="0" w:space="0" w:color="auto"/>
        <w:right w:val="none" w:sz="0" w:space="0" w:color="auto"/>
      </w:divBdr>
      <w:divsChild>
        <w:div w:id="1819149759">
          <w:marLeft w:val="0"/>
          <w:marRight w:val="0"/>
          <w:marTop w:val="0"/>
          <w:marBottom w:val="0"/>
          <w:divBdr>
            <w:top w:val="none" w:sz="0" w:space="0" w:color="auto"/>
            <w:left w:val="none" w:sz="0" w:space="0" w:color="auto"/>
            <w:bottom w:val="none" w:sz="0" w:space="0" w:color="auto"/>
            <w:right w:val="none" w:sz="0" w:space="0" w:color="auto"/>
          </w:divBdr>
          <w:divsChild>
            <w:div w:id="2143889106">
              <w:marLeft w:val="0"/>
              <w:marRight w:val="0"/>
              <w:marTop w:val="0"/>
              <w:marBottom w:val="0"/>
              <w:divBdr>
                <w:top w:val="none" w:sz="0" w:space="0" w:color="auto"/>
                <w:left w:val="none" w:sz="0" w:space="0" w:color="auto"/>
                <w:bottom w:val="none" w:sz="0" w:space="0" w:color="auto"/>
                <w:right w:val="none" w:sz="0" w:space="0" w:color="auto"/>
              </w:divBdr>
              <w:divsChild>
                <w:div w:id="1014653069">
                  <w:marLeft w:val="0"/>
                  <w:marRight w:val="0"/>
                  <w:marTop w:val="0"/>
                  <w:marBottom w:val="0"/>
                  <w:divBdr>
                    <w:top w:val="none" w:sz="0" w:space="0" w:color="auto"/>
                    <w:left w:val="none" w:sz="0" w:space="0" w:color="auto"/>
                    <w:bottom w:val="none" w:sz="0" w:space="0" w:color="auto"/>
                    <w:right w:val="none" w:sz="0" w:space="0" w:color="auto"/>
                  </w:divBdr>
                  <w:divsChild>
                    <w:div w:id="373628131">
                      <w:marLeft w:val="0"/>
                      <w:marRight w:val="0"/>
                      <w:marTop w:val="0"/>
                      <w:marBottom w:val="0"/>
                      <w:divBdr>
                        <w:top w:val="none" w:sz="0" w:space="0" w:color="auto"/>
                        <w:left w:val="none" w:sz="0" w:space="0" w:color="auto"/>
                        <w:bottom w:val="none" w:sz="0" w:space="0" w:color="auto"/>
                        <w:right w:val="none" w:sz="0" w:space="0" w:color="auto"/>
                      </w:divBdr>
                      <w:divsChild>
                        <w:div w:id="1179733634">
                          <w:marLeft w:val="0"/>
                          <w:marRight w:val="0"/>
                          <w:marTop w:val="0"/>
                          <w:marBottom w:val="0"/>
                          <w:divBdr>
                            <w:top w:val="none" w:sz="0" w:space="0" w:color="auto"/>
                            <w:left w:val="none" w:sz="0" w:space="0" w:color="auto"/>
                            <w:bottom w:val="none" w:sz="0" w:space="0" w:color="auto"/>
                            <w:right w:val="none" w:sz="0" w:space="0" w:color="auto"/>
                          </w:divBdr>
                        </w:div>
                        <w:div w:id="1998414205">
                          <w:marLeft w:val="0"/>
                          <w:marRight w:val="0"/>
                          <w:marTop w:val="0"/>
                          <w:marBottom w:val="0"/>
                          <w:divBdr>
                            <w:top w:val="none" w:sz="0" w:space="0" w:color="auto"/>
                            <w:left w:val="none" w:sz="0" w:space="0" w:color="auto"/>
                            <w:bottom w:val="none" w:sz="0" w:space="0" w:color="auto"/>
                            <w:right w:val="none" w:sz="0" w:space="0" w:color="auto"/>
                          </w:divBdr>
                          <w:divsChild>
                            <w:div w:id="649794392">
                              <w:marLeft w:val="0"/>
                              <w:marRight w:val="0"/>
                              <w:marTop w:val="0"/>
                              <w:marBottom w:val="0"/>
                              <w:divBdr>
                                <w:top w:val="none" w:sz="0" w:space="0" w:color="auto"/>
                                <w:left w:val="none" w:sz="0" w:space="0" w:color="auto"/>
                                <w:bottom w:val="none" w:sz="0" w:space="0" w:color="auto"/>
                                <w:right w:val="none" w:sz="0" w:space="0" w:color="auto"/>
                              </w:divBdr>
                              <w:divsChild>
                                <w:div w:id="515847180">
                                  <w:marLeft w:val="0"/>
                                  <w:marRight w:val="0"/>
                                  <w:marTop w:val="0"/>
                                  <w:marBottom w:val="0"/>
                                  <w:divBdr>
                                    <w:top w:val="none" w:sz="0" w:space="0" w:color="auto"/>
                                    <w:left w:val="none" w:sz="0" w:space="0" w:color="auto"/>
                                    <w:bottom w:val="none" w:sz="0" w:space="0" w:color="auto"/>
                                    <w:right w:val="none" w:sz="0" w:space="0" w:color="auto"/>
                                  </w:divBdr>
                                  <w:divsChild>
                                    <w:div w:id="1994219391">
                                      <w:marLeft w:val="0"/>
                                      <w:marRight w:val="0"/>
                                      <w:marTop w:val="0"/>
                                      <w:marBottom w:val="0"/>
                                      <w:divBdr>
                                        <w:top w:val="none" w:sz="0" w:space="0" w:color="auto"/>
                                        <w:left w:val="none" w:sz="0" w:space="0" w:color="auto"/>
                                        <w:bottom w:val="none" w:sz="0" w:space="0" w:color="auto"/>
                                        <w:right w:val="none" w:sz="0" w:space="0" w:color="auto"/>
                                      </w:divBdr>
                                    </w:div>
                                  </w:divsChild>
                                </w:div>
                                <w:div w:id="1105347336">
                                  <w:marLeft w:val="0"/>
                                  <w:marRight w:val="0"/>
                                  <w:marTop w:val="0"/>
                                  <w:marBottom w:val="0"/>
                                  <w:divBdr>
                                    <w:top w:val="none" w:sz="0" w:space="0" w:color="auto"/>
                                    <w:left w:val="none" w:sz="0" w:space="0" w:color="auto"/>
                                    <w:bottom w:val="none" w:sz="0" w:space="0" w:color="auto"/>
                                    <w:right w:val="none" w:sz="0" w:space="0" w:color="auto"/>
                                  </w:divBdr>
                                </w:div>
                              </w:divsChild>
                            </w:div>
                            <w:div w:id="9349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9635">
                  <w:marLeft w:val="0"/>
                  <w:marRight w:val="0"/>
                  <w:marTop w:val="0"/>
                  <w:marBottom w:val="0"/>
                  <w:divBdr>
                    <w:top w:val="none" w:sz="0" w:space="0" w:color="auto"/>
                    <w:left w:val="none" w:sz="0" w:space="0" w:color="auto"/>
                    <w:bottom w:val="none" w:sz="0" w:space="0" w:color="auto"/>
                    <w:right w:val="none" w:sz="0" w:space="0" w:color="auto"/>
                  </w:divBdr>
                  <w:divsChild>
                    <w:div w:id="1406147834">
                      <w:marLeft w:val="0"/>
                      <w:marRight w:val="0"/>
                      <w:marTop w:val="0"/>
                      <w:marBottom w:val="0"/>
                      <w:divBdr>
                        <w:top w:val="none" w:sz="0" w:space="0" w:color="auto"/>
                        <w:left w:val="none" w:sz="0" w:space="0" w:color="auto"/>
                        <w:bottom w:val="none" w:sz="0" w:space="0" w:color="auto"/>
                        <w:right w:val="none" w:sz="0" w:space="0" w:color="auto"/>
                      </w:divBdr>
                      <w:divsChild>
                        <w:div w:id="6466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9849">
                  <w:marLeft w:val="0"/>
                  <w:marRight w:val="0"/>
                  <w:marTop w:val="0"/>
                  <w:marBottom w:val="0"/>
                  <w:divBdr>
                    <w:top w:val="none" w:sz="0" w:space="0" w:color="auto"/>
                    <w:left w:val="none" w:sz="0" w:space="0" w:color="auto"/>
                    <w:bottom w:val="none" w:sz="0" w:space="0" w:color="auto"/>
                    <w:right w:val="none" w:sz="0" w:space="0" w:color="auto"/>
                  </w:divBdr>
                  <w:divsChild>
                    <w:div w:id="1671834993">
                      <w:marLeft w:val="0"/>
                      <w:marRight w:val="0"/>
                      <w:marTop w:val="0"/>
                      <w:marBottom w:val="0"/>
                      <w:divBdr>
                        <w:top w:val="none" w:sz="0" w:space="0" w:color="auto"/>
                        <w:left w:val="none" w:sz="0" w:space="0" w:color="auto"/>
                        <w:bottom w:val="none" w:sz="0" w:space="0" w:color="auto"/>
                        <w:right w:val="none" w:sz="0" w:space="0" w:color="auto"/>
                      </w:divBdr>
                      <w:divsChild>
                        <w:div w:id="1610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754">
                  <w:marLeft w:val="0"/>
                  <w:marRight w:val="0"/>
                  <w:marTop w:val="0"/>
                  <w:marBottom w:val="0"/>
                  <w:divBdr>
                    <w:top w:val="none" w:sz="0" w:space="0" w:color="auto"/>
                    <w:left w:val="none" w:sz="0" w:space="0" w:color="auto"/>
                    <w:bottom w:val="none" w:sz="0" w:space="0" w:color="auto"/>
                    <w:right w:val="none" w:sz="0" w:space="0" w:color="auto"/>
                  </w:divBdr>
                  <w:divsChild>
                    <w:div w:id="551112898">
                      <w:marLeft w:val="0"/>
                      <w:marRight w:val="0"/>
                      <w:marTop w:val="0"/>
                      <w:marBottom w:val="0"/>
                      <w:divBdr>
                        <w:top w:val="none" w:sz="0" w:space="0" w:color="auto"/>
                        <w:left w:val="none" w:sz="0" w:space="0" w:color="auto"/>
                        <w:bottom w:val="none" w:sz="0" w:space="0" w:color="auto"/>
                        <w:right w:val="none" w:sz="0" w:space="0" w:color="auto"/>
                      </w:divBdr>
                      <w:divsChild>
                        <w:div w:id="1709572257">
                          <w:marLeft w:val="0"/>
                          <w:marRight w:val="0"/>
                          <w:marTop w:val="0"/>
                          <w:marBottom w:val="0"/>
                          <w:divBdr>
                            <w:top w:val="none" w:sz="0" w:space="0" w:color="auto"/>
                            <w:left w:val="none" w:sz="0" w:space="0" w:color="auto"/>
                            <w:bottom w:val="none" w:sz="0" w:space="0" w:color="auto"/>
                            <w:right w:val="none" w:sz="0" w:space="0" w:color="auto"/>
                          </w:divBdr>
                          <w:divsChild>
                            <w:div w:id="69079896">
                              <w:marLeft w:val="0"/>
                              <w:marRight w:val="0"/>
                              <w:marTop w:val="0"/>
                              <w:marBottom w:val="0"/>
                              <w:divBdr>
                                <w:top w:val="none" w:sz="0" w:space="0" w:color="auto"/>
                                <w:left w:val="none" w:sz="0" w:space="0" w:color="auto"/>
                                <w:bottom w:val="none" w:sz="0" w:space="0" w:color="auto"/>
                                <w:right w:val="none" w:sz="0" w:space="0" w:color="auto"/>
                              </w:divBdr>
                            </w:div>
                            <w:div w:id="805321267">
                              <w:marLeft w:val="0"/>
                              <w:marRight w:val="0"/>
                              <w:marTop w:val="0"/>
                              <w:marBottom w:val="0"/>
                              <w:divBdr>
                                <w:top w:val="none" w:sz="0" w:space="0" w:color="auto"/>
                                <w:left w:val="none" w:sz="0" w:space="0" w:color="auto"/>
                                <w:bottom w:val="none" w:sz="0" w:space="0" w:color="auto"/>
                                <w:right w:val="none" w:sz="0" w:space="0" w:color="auto"/>
                              </w:divBdr>
                            </w:div>
                            <w:div w:id="1420835780">
                              <w:marLeft w:val="0"/>
                              <w:marRight w:val="0"/>
                              <w:marTop w:val="0"/>
                              <w:marBottom w:val="0"/>
                              <w:divBdr>
                                <w:top w:val="none" w:sz="0" w:space="0" w:color="auto"/>
                                <w:left w:val="none" w:sz="0" w:space="0" w:color="auto"/>
                                <w:bottom w:val="none" w:sz="0" w:space="0" w:color="auto"/>
                                <w:right w:val="none" w:sz="0" w:space="0" w:color="auto"/>
                              </w:divBdr>
                            </w:div>
                            <w:div w:id="17569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9671">
      <w:bodyDiv w:val="1"/>
      <w:marLeft w:val="0"/>
      <w:marRight w:val="0"/>
      <w:marTop w:val="0"/>
      <w:marBottom w:val="0"/>
      <w:divBdr>
        <w:top w:val="none" w:sz="0" w:space="0" w:color="auto"/>
        <w:left w:val="none" w:sz="0" w:space="0" w:color="auto"/>
        <w:bottom w:val="none" w:sz="0" w:space="0" w:color="auto"/>
        <w:right w:val="none" w:sz="0" w:space="0" w:color="auto"/>
      </w:divBdr>
    </w:div>
    <w:div w:id="303629401">
      <w:bodyDiv w:val="1"/>
      <w:marLeft w:val="0"/>
      <w:marRight w:val="0"/>
      <w:marTop w:val="0"/>
      <w:marBottom w:val="0"/>
      <w:divBdr>
        <w:top w:val="none" w:sz="0" w:space="0" w:color="auto"/>
        <w:left w:val="none" w:sz="0" w:space="0" w:color="auto"/>
        <w:bottom w:val="none" w:sz="0" w:space="0" w:color="auto"/>
        <w:right w:val="none" w:sz="0" w:space="0" w:color="auto"/>
      </w:divBdr>
    </w:div>
    <w:div w:id="328824534">
      <w:bodyDiv w:val="1"/>
      <w:marLeft w:val="0"/>
      <w:marRight w:val="0"/>
      <w:marTop w:val="0"/>
      <w:marBottom w:val="0"/>
      <w:divBdr>
        <w:top w:val="none" w:sz="0" w:space="0" w:color="auto"/>
        <w:left w:val="none" w:sz="0" w:space="0" w:color="auto"/>
        <w:bottom w:val="none" w:sz="0" w:space="0" w:color="auto"/>
        <w:right w:val="none" w:sz="0" w:space="0" w:color="auto"/>
      </w:divBdr>
    </w:div>
    <w:div w:id="566301896">
      <w:bodyDiv w:val="1"/>
      <w:marLeft w:val="0"/>
      <w:marRight w:val="0"/>
      <w:marTop w:val="0"/>
      <w:marBottom w:val="0"/>
      <w:divBdr>
        <w:top w:val="none" w:sz="0" w:space="0" w:color="auto"/>
        <w:left w:val="none" w:sz="0" w:space="0" w:color="auto"/>
        <w:bottom w:val="none" w:sz="0" w:space="0" w:color="auto"/>
        <w:right w:val="none" w:sz="0" w:space="0" w:color="auto"/>
      </w:divBdr>
    </w:div>
    <w:div w:id="815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help/742478679120153?id=1205376682832142" TargetMode="External"/><Relationship Id="rId13" Type="http://schemas.openxmlformats.org/officeDocument/2006/relationships/hyperlink" Target="http://www.datatilsynet.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sta.com/dk/om-os/" TargetMode="External"/><Relationship Id="rId12" Type="http://schemas.openxmlformats.org/officeDocument/2006/relationships/hyperlink" Target="https://mailchimp.com/legal/priva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po.bechbruun.com/holba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privacy" TargetMode="External"/><Relationship Id="rId5" Type="http://schemas.openxmlformats.org/officeDocument/2006/relationships/footnotes" Target="footnotes.xml"/><Relationship Id="rId15" Type="http://schemas.openxmlformats.org/officeDocument/2006/relationships/hyperlink" Target="mailto:dpo.holbaek@bechbruun.com" TargetMode="External"/><Relationship Id="rId10" Type="http://schemas.openxmlformats.org/officeDocument/2006/relationships/hyperlink" Target="https://www.facebook.com/legal/terms/page_controller_addend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policy" TargetMode="External"/><Relationship Id="rId14" Type="http://schemas.openxmlformats.org/officeDocument/2006/relationships/hyperlink" Target="mailto:observatoriet@hol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1797</Words>
  <Characters>10928</Characters>
  <Application>Microsoft Office Word</Application>
  <DocSecurity>0</DocSecurity>
  <Lines>273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Sohl Eriksen</dc:creator>
  <cp:keywords/>
  <dc:description/>
  <cp:lastModifiedBy>Sarah Sohl Eriksen</cp:lastModifiedBy>
  <cp:revision>3</cp:revision>
  <dcterms:created xsi:type="dcterms:W3CDTF">2021-11-23T07:59:00Z</dcterms:created>
  <dcterms:modified xsi:type="dcterms:W3CDTF">2021-12-10T08:46:00Z</dcterms:modified>
</cp:coreProperties>
</file>